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AC69A" w14:textId="086C7DAB" w:rsidR="00631AFB" w:rsidRDefault="00631AFB" w:rsidP="00B42567">
      <w:pPr>
        <w:pStyle w:val="Ttulo"/>
        <w:rPr>
          <w:rFonts w:ascii="Noto Sans" w:hAnsi="Noto Sans" w:cs="Noto Sans"/>
          <w:sz w:val="20"/>
          <w:szCs w:val="20"/>
        </w:rPr>
      </w:pPr>
      <w:r w:rsidRPr="00631AFB">
        <w:rPr>
          <w:rFonts w:ascii="Noto Sans" w:hAnsi="Noto Sans" w:cs="Noto Sans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1B433DC4" wp14:editId="5AA28B4D">
                <wp:simplePos x="0" y="0"/>
                <wp:positionH relativeFrom="page">
                  <wp:posOffset>720725</wp:posOffset>
                </wp:positionH>
                <wp:positionV relativeFrom="paragraph">
                  <wp:posOffset>291465</wp:posOffset>
                </wp:positionV>
                <wp:extent cx="6340475" cy="32385"/>
                <wp:effectExtent l="0" t="0" r="9525" b="18415"/>
                <wp:wrapTopAndBottom/>
                <wp:docPr id="1827318147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0475" cy="32385"/>
                        </a:xfrm>
                        <a:prstGeom prst="rect">
                          <a:avLst/>
                        </a:prstGeom>
                        <a:solidFill>
                          <a:srgbClr val="622432"/>
                        </a:solidFill>
                        <a:ln w="9525">
                          <a:solidFill>
                            <a:srgbClr val="622432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0A42C" id="Rectángulo 5" o:spid="_x0000_s1026" style="position:absolute;margin-left:56.75pt;margin-top:22.95pt;width:499.25pt;height:2.5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rDFWCwIAABUEAAAOAAAAZHJzL2Uyb0RvYy54bWysU8tu2zAQvBfoPxC815LlRxzBchA4TVEg&#13;&#10;fQBpP4CmKIkoxWWXtOX067ukHMdtL0VRHQiulpydnR2ub469YQeFXoOt+HSSc6ashFrbtuJfv9y/&#13;&#10;WXHmg7C1MGBVxZ+U5zeb16/WgytVAR2YWiEjEOvLwVW8C8GVWeZlp3rhJ+CUpWQD2ItAIbZZjWIg&#13;&#10;9N5kRZ4vswGwdghSeU9/78Yk3yT8plEyfGoarwIzFSduIa2Y1l1cs81alC0K12l5oiH+gUUvtKWi&#13;&#10;Z6g7EQTbo/4DqtcSwUMTJhL6DJpGS5V6oG6m+W/dPHbCqdQLiePdWSb//2Dlx8Oj+4yRuncPIL95&#13;&#10;ZmHbCduqW0QYOiVqKjeNQmWD8+X5Qgw8XWW74QPUNFqxD5A0ODbYR0Dqjh2T1E9nqdUxMEk/l7N5&#13;&#10;Pr9acCYpNytmq0WqIMrnyw59eKegZ3FTcaRJJnBxePAhkhHl85FEHoyu77UxKcB2tzXIDoKmviyK&#13;&#10;+aw4ofvLY8ayoeLXi2KRkH/J+b+D6HUg+xrdV3yVx280VFTtra2TuYLQZtwTZWNPMkblokl9uYP6&#13;&#10;iVREGL1Jb4k2HeAPzgbyZcX9971AxZl5b2kS19P5PBo5BfPFVUEBXmZ2lxlhJUFVPHA2brdhNP/e&#13;&#10;oW47qjRNvVu4pek1Oin7wupElryXBD+9k2juyzidennNm58AAAD//wMAUEsDBBQABgAIAAAAIQDA&#13;&#10;Pkf/5AAAAA8BAAAPAAAAZHJzL2Rvd25yZXYueG1sTI9Pa8JAEMXvBb/DMoXe6ma1kTZmI8VSSlEE&#13;&#10;k3pfs5s/mJ0N2VXjt+94ai8Dj3nz5v3S1Wg7djGDbx1KENMImMHS6RZrCT/F5/MrMB8UatU5NBJu&#13;&#10;xsMqmzykKtHuintzyUPNKAR9oiQ0IfQJ575sjFV+6nqDtKvcYFUgOdRcD+pK4bbjsyhacKtapA+N&#13;&#10;6s26MeUpP1sJ++pbr7eb/KsU1W6Om0NxuLWFlE+P48eSxvsSWDBj+LuAOwP1h4yKHd0ZtWcdaTGP&#13;&#10;ySrhJX4DdjcIMSPEo4RYRMCzlP/nyH4BAAD//wMAUEsBAi0AFAAGAAgAAAAhALaDOJL+AAAA4QEA&#13;&#10;ABMAAAAAAAAAAAAAAAAAAAAAAFtDb250ZW50X1R5cGVzXS54bWxQSwECLQAUAAYACAAAACEAOP0h&#13;&#10;/9YAAACUAQAACwAAAAAAAAAAAAAAAAAvAQAAX3JlbHMvLnJlbHNQSwECLQAUAAYACAAAACEAnqwx&#13;&#10;VgsCAAAVBAAADgAAAAAAAAAAAAAAAAAuAgAAZHJzL2Uyb0RvYy54bWxQSwECLQAUAAYACAAAACEA&#13;&#10;wD5H/+QAAAAPAQAADwAAAAAAAAAAAAAAAABlBAAAZHJzL2Rvd25yZXYueG1sUEsFBgAAAAAEAAQA&#13;&#10;8wAAAHYFAAAAAA==&#13;&#10;" fillcolor="#622432" strokecolor="#622432">
                <w10:wrap type="topAndBottom" anchorx="page"/>
              </v:rect>
            </w:pict>
          </mc:Fallback>
        </mc:AlternateContent>
      </w:r>
    </w:p>
    <w:p w14:paraId="4BA14C85" w14:textId="6EB21F49" w:rsidR="00B42567" w:rsidRPr="00631AFB" w:rsidRDefault="00B42567" w:rsidP="00631AFB">
      <w:pPr>
        <w:pStyle w:val="Ttulo"/>
        <w:jc w:val="center"/>
        <w:rPr>
          <w:rFonts w:ascii="Noto Sans" w:hAnsi="Noto Sans" w:cs="Noto Sans"/>
          <w:b/>
          <w:bCs/>
          <w:sz w:val="24"/>
          <w:szCs w:val="24"/>
        </w:rPr>
      </w:pPr>
      <w:r w:rsidRPr="00631AFB">
        <w:rPr>
          <w:rFonts w:ascii="Noto Sans" w:hAnsi="Noto Sans" w:cs="Noto Sans"/>
          <w:b/>
          <w:bCs/>
          <w:sz w:val="24"/>
          <w:szCs w:val="24"/>
        </w:rPr>
        <w:t>SARC-F</w:t>
      </w:r>
    </w:p>
    <w:p w14:paraId="060159AB" w14:textId="77777777" w:rsidR="00B42567" w:rsidRPr="00631AFB" w:rsidRDefault="00B42567" w:rsidP="00B42567">
      <w:pPr>
        <w:pStyle w:val="Ttulo1"/>
        <w:spacing w:before="85" w:line="241" w:lineRule="exact"/>
        <w:rPr>
          <w:rFonts w:ascii="Noto Sans" w:hAnsi="Noto Sans" w:cs="Noto Sans"/>
          <w:b/>
          <w:bCs/>
          <w:color w:val="auto"/>
          <w:sz w:val="20"/>
          <w:szCs w:val="20"/>
        </w:rPr>
      </w:pPr>
      <w:r w:rsidRPr="00631AFB">
        <w:rPr>
          <w:rFonts w:ascii="Noto Sans" w:hAnsi="Noto Sans" w:cs="Noto Sans"/>
          <w:b/>
          <w:bCs/>
          <w:color w:val="auto"/>
          <w:sz w:val="20"/>
          <w:szCs w:val="20"/>
        </w:rPr>
        <w:t>Objetivo:</w:t>
      </w:r>
    </w:p>
    <w:p w14:paraId="3CCE43A2" w14:textId="3463CBD3" w:rsidR="00631AFB" w:rsidRDefault="00263465" w:rsidP="00631AFB">
      <w:pPr>
        <w:pStyle w:val="Textoindependiente"/>
        <w:spacing w:line="206" w:lineRule="exact"/>
        <w:ind w:left="231"/>
        <w:rPr>
          <w:rFonts w:ascii="Noto Sans" w:hAnsi="Noto Sans" w:cs="Noto Sans"/>
          <w:sz w:val="20"/>
          <w:szCs w:val="20"/>
        </w:rPr>
      </w:pPr>
      <w:r w:rsidRPr="00631AFB">
        <w:rPr>
          <w:rFonts w:ascii="Noto Sans" w:hAnsi="Noto Sans" w:cs="Noto Sans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A5515E" wp14:editId="7E696EFC">
                <wp:simplePos x="0" y="0"/>
                <wp:positionH relativeFrom="page">
                  <wp:posOffset>588645</wp:posOffset>
                </wp:positionH>
                <wp:positionV relativeFrom="paragraph">
                  <wp:posOffset>224155</wp:posOffset>
                </wp:positionV>
                <wp:extent cx="6501765" cy="545465"/>
                <wp:effectExtent l="0" t="0" r="0" b="6985"/>
                <wp:wrapTopAndBottom/>
                <wp:docPr id="531544769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1765" cy="5454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B6CE9B" w14:textId="77777777" w:rsidR="00B42567" w:rsidRPr="00631AFB" w:rsidRDefault="00B42567" w:rsidP="00B42567">
                            <w:pPr>
                              <w:spacing w:before="48"/>
                              <w:ind w:left="106"/>
                              <w:rPr>
                                <w:rFonts w:ascii="Noto Sans" w:hAnsi="Noto Sans" w:cs="Noto Sans"/>
                                <w:b/>
                                <w:sz w:val="20"/>
                                <w:szCs w:val="20"/>
                              </w:rPr>
                            </w:pPr>
                            <w:r w:rsidRPr="00631AFB">
                              <w:rPr>
                                <w:rFonts w:ascii="Noto Sans" w:hAnsi="Noto Sans" w:cs="Noto Sans"/>
                                <w:b/>
                                <w:sz w:val="20"/>
                                <w:szCs w:val="20"/>
                              </w:rPr>
                              <w:t>Instrucciones:</w:t>
                            </w:r>
                          </w:p>
                          <w:p w14:paraId="0E20F4A5" w14:textId="1A61FD68" w:rsidR="00B42567" w:rsidRPr="00631AFB" w:rsidRDefault="00B42567" w:rsidP="00B42567">
                            <w:pPr>
                              <w:pStyle w:val="Textoindependiente"/>
                              <w:spacing w:before="49" w:line="220" w:lineRule="auto"/>
                              <w:ind w:left="306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Aplique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el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cuestionario,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marcando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la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puntuación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para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cada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pregunta.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Sume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los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puntos,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anote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el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puntaje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total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54482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y marque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la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interpretación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que</w:t>
                            </w:r>
                            <w:r w:rsidRPr="00631AFB">
                              <w:rPr>
                                <w:rFonts w:ascii="Noto Sans" w:hAnsi="Noto Sans" w:cs="Noto Sans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corresponda.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7DA5515E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46.35pt;margin-top:17.65pt;width:511.95pt;height:42.9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XYY+AEAANsDAAAOAAAAZHJzL2Uyb0RvYy54bWysU9tu2zAMfR+wfxD0vtgpmmww4hRdig4D&#10;ugvQ9QNoWb5gsqhRSuzs60fJSbp1b8NeBEqiDnkOjzY302DEQZPv0ZZyucil0FZh3du2lE/f7t+8&#10;k8IHsDUYtLqUR+3lzfb1q83oCn2FHZpak2AQ64vRlbILwRVZ5lWnB/ALdNryZYM0QOAttVlNMDL6&#10;YLKrPF9nI1LtCJX2nk/v5ku5TfhNo1X40jReB2FKyb2FtFJaq7hm2w0ULYHrenVqA/6hiwF6y0Uv&#10;UHcQQOyp/wtq6BWhxyYsFA4ZNk2vdOLAbJb5CzaPHTiduLA43l1k8v8PVn0+PLqvJML0HiceYCLh&#10;3QOq715Y3HVgW31LhGOnoebCyyhZNjpfnJ5GqX3hI0g1fsKahwz7gAloamiIqjBPweg8gONFdD0F&#10;ofhwvcqXb9crKRTfra5X1xzHElCcXzvy4YPGQcSglMRDTehwePBhTj2nxGIeTV/f98akTTSS3hkS&#10;B2ALVO3MEIzrYD5a5XmyARdMrovJqfwfOMZGNIsRdy4ZT5IOkfosQpiqiS+jHhXWR1aEcHYc/xAO&#10;OqSfUozstlL6H3sgLYX5aFnVaM1zQOegOgdgFT8tZZBiDndhtvDeUd92jDyzsnjLyjd9EuW5i1Of&#10;7KDE6+T2aNHf9ynr+U9ufwEAAP//AwBQSwMEFAAGAAgAAAAhAMltoEviAAAACgEAAA8AAABkcnMv&#10;ZG93bnJldi54bWxMj19LwzAUxd8Fv0O4gm8ubefqrE2HDBSGE9kfUN+y5toUm5uSpFv99mZP+nYu&#10;53DO75aL0XTsiM63lgSkkwQYUm1VS42A/e7pZg7MB0lKdpZQwA96WFSXF6UslD3RBo/b0LBYQr6Q&#10;AnQIfcG5rzUa6Se2R4rel3VGhni6hisnT7HcdDxLkpwb2VJc0LLHpcb6ezsYAX7Jh5fV2+vtx279&#10;vnKbWf+szacQ11fj4wOwgGP4C8MZP6JDFZkOdiDlWSfgPruLSQHT2RTY2U/TPAd2iCpLM+BVyf+/&#10;UP0CAAD//wMAUEsBAi0AFAAGAAgAAAAhALaDOJL+AAAA4QEAABMAAAAAAAAAAAAAAAAAAAAAAFtD&#10;b250ZW50X1R5cGVzXS54bWxQSwECLQAUAAYACAAAACEAOP0h/9YAAACUAQAACwAAAAAAAAAAAAAA&#10;AAAvAQAAX3JlbHMvLnJlbHNQSwECLQAUAAYACAAAACEAxc12GPgBAADbAwAADgAAAAAAAAAAAAAA&#10;AAAuAgAAZHJzL2Uyb0RvYy54bWxQSwECLQAUAAYACAAAACEAyW2gS+IAAAAKAQAADwAAAAAAAAAA&#10;AAAAAABSBAAAZHJzL2Rvd25yZXYueG1sUEsFBgAAAAAEAAQA8wAAAGEFAAAAAA==&#10;" fillcolor="white [3212]" stroked="f">
                <v:fill opacity="3341f"/>
                <v:textbox inset="0,0,0,0">
                  <w:txbxContent>
                    <w:p w14:paraId="66B6CE9B" w14:textId="77777777" w:rsidR="00B42567" w:rsidRPr="00631AFB" w:rsidRDefault="00B42567" w:rsidP="00B42567">
                      <w:pPr>
                        <w:spacing w:before="48"/>
                        <w:ind w:left="106"/>
                        <w:rPr>
                          <w:rFonts w:ascii="Noto Sans" w:hAnsi="Noto Sans" w:cs="Noto Sans"/>
                          <w:b/>
                          <w:sz w:val="20"/>
                          <w:szCs w:val="20"/>
                        </w:rPr>
                      </w:pPr>
                      <w:r w:rsidRPr="00631AFB">
                        <w:rPr>
                          <w:rFonts w:ascii="Noto Sans" w:hAnsi="Noto Sans" w:cs="Noto Sans"/>
                          <w:b/>
                          <w:sz w:val="20"/>
                          <w:szCs w:val="20"/>
                        </w:rPr>
                        <w:t>Instrucciones:</w:t>
                      </w:r>
                    </w:p>
                    <w:p w14:paraId="0E20F4A5" w14:textId="1A61FD68" w:rsidR="00B42567" w:rsidRPr="00631AFB" w:rsidRDefault="00B42567" w:rsidP="00B42567">
                      <w:pPr>
                        <w:pStyle w:val="Textoindependiente"/>
                        <w:spacing w:before="49" w:line="220" w:lineRule="auto"/>
                        <w:ind w:left="306"/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Aplique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el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cuestionario,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marcando</w:t>
                      </w:r>
                      <w:r w:rsidRPr="00631AFB">
                        <w:rPr>
                          <w:rFonts w:ascii="Noto Sans" w:hAnsi="Noto Sans" w:cs="Noto Sans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la</w:t>
                      </w:r>
                      <w:r w:rsidRPr="00631AFB">
                        <w:rPr>
                          <w:rFonts w:ascii="Noto Sans" w:hAnsi="Noto Sans" w:cs="Noto Sans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puntuación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para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cada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pregunta.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Sume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los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puntos,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anote</w:t>
                      </w:r>
                      <w:r w:rsidRPr="00631AFB">
                        <w:rPr>
                          <w:rFonts w:ascii="Noto Sans" w:hAnsi="Noto Sans" w:cs="Noto Sans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el</w:t>
                      </w:r>
                      <w:r w:rsidRPr="00631AFB">
                        <w:rPr>
                          <w:rFonts w:ascii="Noto Sans" w:hAnsi="Noto Sans" w:cs="Noto Sans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puntaje</w:t>
                      </w:r>
                      <w:r w:rsidRPr="00631AFB">
                        <w:rPr>
                          <w:rFonts w:ascii="Noto Sans" w:hAnsi="Noto Sans" w:cs="Noto Sans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total</w:t>
                      </w:r>
                      <w:r w:rsidRPr="00631AFB">
                        <w:rPr>
                          <w:rFonts w:ascii="Noto Sans" w:hAnsi="Noto Sans" w:cs="Noto Sans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="00554482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y marque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la</w:t>
                      </w:r>
                      <w:r w:rsidRPr="00631AFB">
                        <w:rPr>
                          <w:rFonts w:ascii="Noto Sans" w:hAnsi="Noto Sans" w:cs="Noto Sans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interpretación</w:t>
                      </w:r>
                      <w:r w:rsidRPr="00631AFB">
                        <w:rPr>
                          <w:rFonts w:ascii="Noto Sans" w:hAnsi="Noto Sans" w:cs="Noto Sans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que</w:t>
                      </w:r>
                      <w:r w:rsidRPr="00631AFB">
                        <w:rPr>
                          <w:rFonts w:ascii="Noto Sans" w:hAnsi="Noto Sans" w:cs="Noto Sans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corresponda.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B42567" w:rsidRPr="00631AFB">
        <w:rPr>
          <w:rFonts w:ascii="Noto Sans" w:hAnsi="Noto Sans" w:cs="Noto Sans"/>
          <w:sz w:val="20"/>
          <w:szCs w:val="20"/>
        </w:rPr>
        <w:t>Identificar</w:t>
      </w:r>
      <w:r w:rsidR="00B42567" w:rsidRPr="00631AFB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B42567" w:rsidRPr="00631AFB">
        <w:rPr>
          <w:rFonts w:ascii="Noto Sans" w:hAnsi="Noto Sans" w:cs="Noto Sans"/>
          <w:sz w:val="20"/>
          <w:szCs w:val="20"/>
        </w:rPr>
        <w:t>la</w:t>
      </w:r>
      <w:r w:rsidR="00B42567" w:rsidRPr="00631AFB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B42567" w:rsidRPr="00631AFB">
        <w:rPr>
          <w:rFonts w:ascii="Noto Sans" w:hAnsi="Noto Sans" w:cs="Noto Sans"/>
          <w:sz w:val="20"/>
          <w:szCs w:val="20"/>
        </w:rPr>
        <w:t>presencia</w:t>
      </w:r>
      <w:r w:rsidR="00B42567" w:rsidRPr="00631AFB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B42567" w:rsidRPr="00631AFB">
        <w:rPr>
          <w:rFonts w:ascii="Noto Sans" w:hAnsi="Noto Sans" w:cs="Noto Sans"/>
          <w:sz w:val="20"/>
          <w:szCs w:val="20"/>
        </w:rPr>
        <w:t>de</w:t>
      </w:r>
      <w:r w:rsidR="00B42567" w:rsidRPr="00631AFB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B42567" w:rsidRPr="00631AFB">
        <w:rPr>
          <w:rFonts w:ascii="Noto Sans" w:hAnsi="Noto Sans" w:cs="Noto Sans"/>
          <w:sz w:val="20"/>
          <w:szCs w:val="20"/>
        </w:rPr>
        <w:t>probable</w:t>
      </w:r>
      <w:r w:rsidR="00B42567" w:rsidRPr="00631AFB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B42567" w:rsidRPr="00631AFB">
        <w:rPr>
          <w:rFonts w:ascii="Noto Sans" w:hAnsi="Noto Sans" w:cs="Noto Sans"/>
          <w:sz w:val="20"/>
          <w:szCs w:val="20"/>
        </w:rPr>
        <w:t>sarcopenia</w:t>
      </w:r>
      <w:r w:rsidR="00B42567" w:rsidRPr="00631AFB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B42567" w:rsidRPr="00631AFB">
        <w:rPr>
          <w:rFonts w:ascii="Noto Sans" w:hAnsi="Noto Sans" w:cs="Noto Sans"/>
          <w:sz w:val="20"/>
          <w:szCs w:val="20"/>
        </w:rPr>
        <w:t>en</w:t>
      </w:r>
      <w:r w:rsidR="00B42567" w:rsidRPr="00631AFB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B42567" w:rsidRPr="00631AFB">
        <w:rPr>
          <w:rFonts w:ascii="Noto Sans" w:hAnsi="Noto Sans" w:cs="Noto Sans"/>
          <w:sz w:val="20"/>
          <w:szCs w:val="20"/>
        </w:rPr>
        <w:t>la</w:t>
      </w:r>
      <w:r w:rsidR="00B42567" w:rsidRPr="00631AFB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B42567" w:rsidRPr="00631AFB">
        <w:rPr>
          <w:rFonts w:ascii="Noto Sans" w:hAnsi="Noto Sans" w:cs="Noto Sans"/>
          <w:sz w:val="20"/>
          <w:szCs w:val="20"/>
        </w:rPr>
        <w:t>persona</w:t>
      </w:r>
      <w:r w:rsidR="00B42567" w:rsidRPr="00631AFB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B42567" w:rsidRPr="00631AFB">
        <w:rPr>
          <w:rFonts w:ascii="Noto Sans" w:hAnsi="Noto Sans" w:cs="Noto Sans"/>
          <w:sz w:val="20"/>
          <w:szCs w:val="20"/>
        </w:rPr>
        <w:t>mayor.</w:t>
      </w:r>
    </w:p>
    <w:p w14:paraId="4733CF96" w14:textId="5A456C97" w:rsidR="00B42567" w:rsidRPr="00631AFB" w:rsidRDefault="00B42567" w:rsidP="00631AFB">
      <w:pPr>
        <w:pStyle w:val="Textoindependiente"/>
        <w:spacing w:line="206" w:lineRule="exact"/>
        <w:ind w:left="231"/>
        <w:rPr>
          <w:rFonts w:ascii="Noto Sans" w:hAnsi="Noto Sans" w:cs="Noto Sans"/>
          <w:sz w:val="20"/>
          <w:szCs w:val="20"/>
        </w:rPr>
      </w:pPr>
    </w:p>
    <w:p w14:paraId="29AF9412" w14:textId="35B933E2" w:rsidR="00B42567" w:rsidRPr="00631AFB" w:rsidRDefault="00B42567" w:rsidP="00B42567">
      <w:pPr>
        <w:pStyle w:val="Textoindependiente"/>
        <w:ind w:left="124"/>
        <w:rPr>
          <w:rFonts w:ascii="Noto Sans" w:hAnsi="Noto Sans" w:cs="Noto Sans"/>
          <w:sz w:val="20"/>
          <w:szCs w:val="20"/>
        </w:rPr>
      </w:pPr>
      <w:r w:rsidRPr="00631AFB">
        <w:rPr>
          <w:rFonts w:ascii="Noto Sans" w:hAnsi="Noto Sans" w:cs="Noto Sans"/>
          <w:noProof/>
          <w:sz w:val="20"/>
          <w:szCs w:val="20"/>
        </w:rPr>
        <mc:AlternateContent>
          <mc:Choice Requires="wps">
            <w:drawing>
              <wp:inline distT="0" distB="0" distL="0" distR="0" wp14:anchorId="4A2F7E71" wp14:editId="0F61FDAF">
                <wp:extent cx="6334125" cy="230505"/>
                <wp:effectExtent l="0" t="0" r="15875" b="10795"/>
                <wp:docPr id="815348908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230505"/>
                        </a:xfrm>
                        <a:prstGeom prst="rect">
                          <a:avLst/>
                        </a:prstGeom>
                        <a:solidFill>
                          <a:srgbClr val="622432"/>
                        </a:solidFill>
                        <a:ln w="9525">
                          <a:solidFill>
                            <a:srgbClr val="0066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8D3B2" w14:textId="77777777" w:rsidR="00B42567" w:rsidRPr="00631AFB" w:rsidRDefault="00B42567" w:rsidP="00E31447">
                            <w:pPr>
                              <w:shd w:val="clear" w:color="auto" w:fill="622432"/>
                              <w:spacing w:before="53"/>
                              <w:ind w:left="3552" w:right="3578"/>
                              <w:jc w:val="center"/>
                              <w:rPr>
                                <w:rFonts w:ascii="Noto Sans" w:hAnsi="Noto Sans" w:cs="Noto Sans"/>
                                <w:b/>
                              </w:rPr>
                            </w:pPr>
                            <w:r w:rsidRPr="00631AFB">
                              <w:rPr>
                                <w:rFonts w:ascii="Noto Sans" w:hAnsi="Noto Sans" w:cs="Noto Sans"/>
                                <w:b/>
                                <w:color w:val="FFFFFF"/>
                              </w:rPr>
                              <w:t>Datos</w:t>
                            </w:r>
                            <w:r w:rsidRPr="00631AFB">
                              <w:rPr>
                                <w:rFonts w:ascii="Noto Sans" w:hAnsi="Noto Sans" w:cs="Noto Sans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b/>
                                <w:color w:val="FFFFFF"/>
                              </w:rPr>
                              <w:t>de</w:t>
                            </w:r>
                            <w:r w:rsidRPr="00631AFB">
                              <w:rPr>
                                <w:rFonts w:ascii="Noto Sans" w:hAnsi="Noto Sans" w:cs="Noto Sans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b/>
                                <w:color w:val="FFFFFF"/>
                              </w:rPr>
                              <w:t>la</w:t>
                            </w:r>
                            <w:r w:rsidRPr="00631AFB">
                              <w:rPr>
                                <w:rFonts w:ascii="Noto Sans" w:hAnsi="Noto Sans" w:cs="Noto Sans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b/>
                                <w:color w:val="FFFFFF"/>
                              </w:rPr>
                              <w:t>persona</w:t>
                            </w:r>
                            <w:r w:rsidRPr="00631AFB">
                              <w:rPr>
                                <w:rFonts w:ascii="Noto Sans" w:hAnsi="Noto Sans" w:cs="Noto Sans"/>
                                <w:b/>
                                <w:color w:val="FFFFFF"/>
                                <w:spacing w:val="-1"/>
                              </w:rPr>
                              <w:t xml:space="preserve"> </w:t>
                            </w:r>
                            <w:r w:rsidRPr="00631AFB">
                              <w:rPr>
                                <w:rFonts w:ascii="Noto Sans" w:hAnsi="Noto Sans" w:cs="Noto Sans"/>
                                <w:b/>
                                <w:color w:val="FFFFFF"/>
                              </w:rPr>
                              <w:t>mayor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2F7E71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7" type="#_x0000_t202" style="width:498.75pt;height: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L8H2FQIAACIEAAAOAAAAZHJzL2Uyb0RvYy54bWysU8tu2zAQvBfoPxC815Ll2E0Fy0HqNEWB&#13;&#10;9AGk/QCaoiyiFJdd0pbSr8+Skp2+0ENRHYihSM7uzs6ur4bOsKNCr8FWfD7LOVNWQq3tvuJfPt++&#13;&#10;uOTMB2FrYcCqij8oz682z5+te1eqAlowtUJGJNaXvat4G4Irs8zLVnXCz8ApS4cNYCcCbXGf1Sh6&#13;&#10;Yu9MVuT5KusBa4cglff092Y85JvE3zRKho9N41VgpuKUW0grpnUX12yzFuUehWu1nNIQ/5BFJ7Sl&#13;&#10;oGeqGxEEO6D+jarTEsFDE2YSugyaRkuVaqBq5vkv1dy3wqlUC4nj3Vkm//9o5YfjvfuELAyvYaAG&#13;&#10;piK8uwP51TML21bYvbpGhL5VoqbA8yhZ1jtfTk+j1L70kWTXv4eamiwOARLR0GAXVaE6GbFTAx7O&#13;&#10;oqshMEk/V4vFxbxYcibprFjky3yZQojy9NqhD28VdCyCiiM1NbGL450PMRtRnq7EYB6Mrm+1MWmD&#13;&#10;+93WIDsKMsCqKC4WxcT+0zVjWV/xV0vK4+8UZLnV8uWfKDodyMlGdxW/zOMXL4kyyvbG1gkHoc2I&#13;&#10;KWVjJx2jdKOIYdgNTNeTyFHWHdQPJCzCaFwaNAIt4HfOejJtxf23g0DFmXlnqTnR4SeAJ7A7AWEl&#13;&#10;Pa144GyE2zBOwsGh3rfEPLbfwjU1sNFJ26cspnTJiEnyaWii03/cp1tPo715BAAA//8DAFBLAwQU&#13;&#10;AAYACAAAACEApkyjed8AAAAJAQAADwAAAGRycy9kb3ducmV2LnhtbEyPQU+DQBCF7yb+h82YeLOL&#13;&#10;NqVCWZqq6cHEHqwcPE5hBISdJey2xX/v6EUvL5m8vDfvy9aT7dWJRt86NnA7i0ARl65quTZQvG1v&#13;&#10;7kH5gFxh75gMfJGHdX55kWFauTO/0mkfaiUl7FM00IQwpFr7siGLfuYGYvE+3GgxyDnWuhrxLOW2&#13;&#10;13dRFGuLLcuHBgd6bKjs9kdroNsVnw/Pmy3Gy+k9Kijx3cK+GHN9NT2tRDYrUIGm8JeAHwbZD7kM&#13;&#10;O7gjV171BoQm/Kp4SbJcgDoYmMdz0Hmm/xPk3wAAAP//AwBQSwECLQAUAAYACAAAACEAtoM4kv4A&#13;&#10;AADhAQAAEwAAAAAAAAAAAAAAAAAAAAAAW0NvbnRlbnRfVHlwZXNdLnhtbFBLAQItABQABgAIAAAA&#13;&#10;IQA4/SH/1gAAAJQBAAALAAAAAAAAAAAAAAAAAC8BAABfcmVscy8ucmVsc1BLAQItABQABgAIAAAA&#13;&#10;IQBpL8H2FQIAACIEAAAOAAAAAAAAAAAAAAAAAC4CAABkcnMvZTJvRG9jLnhtbFBLAQItABQABgAI&#13;&#10;AAAAIQCmTKN53wAAAAkBAAAPAAAAAAAAAAAAAAAAAG8EAABkcnMvZG93bnJldi54bWxQSwUGAAAA&#13;&#10;AAQABADzAAAAewUAAAAA&#13;&#10;" fillcolor="#622432" strokecolor="#006657">
                <v:textbox inset="0,0,0,0">
                  <w:txbxContent>
                    <w:p w14:paraId="7CD8D3B2" w14:textId="77777777" w:rsidR="00B42567" w:rsidRPr="00631AFB" w:rsidRDefault="00B42567" w:rsidP="00E31447">
                      <w:pPr>
                        <w:shd w:val="clear" w:color="auto" w:fill="622432"/>
                        <w:spacing w:before="53"/>
                        <w:ind w:left="3552" w:right="3578"/>
                        <w:jc w:val="center"/>
                        <w:rPr>
                          <w:rFonts w:ascii="Noto Sans" w:hAnsi="Noto Sans" w:cs="Noto Sans"/>
                          <w:b/>
                        </w:rPr>
                      </w:pPr>
                      <w:r w:rsidRPr="00631AFB">
                        <w:rPr>
                          <w:rFonts w:ascii="Noto Sans" w:hAnsi="Noto Sans" w:cs="Noto Sans"/>
                          <w:b/>
                          <w:color w:val="FFFFFF"/>
                        </w:rPr>
                        <w:t>Datos</w:t>
                      </w:r>
                      <w:r w:rsidRPr="00631AFB">
                        <w:rPr>
                          <w:rFonts w:ascii="Noto Sans" w:hAnsi="Noto Sans" w:cs="Noto Sans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b/>
                          <w:color w:val="FFFFFF"/>
                        </w:rPr>
                        <w:t>de</w:t>
                      </w:r>
                      <w:r w:rsidRPr="00631AFB">
                        <w:rPr>
                          <w:rFonts w:ascii="Noto Sans" w:hAnsi="Noto Sans" w:cs="Noto Sans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b/>
                          <w:color w:val="FFFFFF"/>
                        </w:rPr>
                        <w:t>la</w:t>
                      </w:r>
                      <w:r w:rsidRPr="00631AFB">
                        <w:rPr>
                          <w:rFonts w:ascii="Noto Sans" w:hAnsi="Noto Sans" w:cs="Noto Sans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b/>
                          <w:color w:val="FFFFFF"/>
                        </w:rPr>
                        <w:t>persona</w:t>
                      </w:r>
                      <w:r w:rsidRPr="00631AFB">
                        <w:rPr>
                          <w:rFonts w:ascii="Noto Sans" w:hAnsi="Noto Sans" w:cs="Noto Sans"/>
                          <w:b/>
                          <w:color w:val="FFFFFF"/>
                          <w:spacing w:val="-1"/>
                        </w:rPr>
                        <w:t xml:space="preserve"> </w:t>
                      </w:r>
                      <w:r w:rsidRPr="00631AFB">
                        <w:rPr>
                          <w:rFonts w:ascii="Noto Sans" w:hAnsi="Noto Sans" w:cs="Noto Sans"/>
                          <w:b/>
                          <w:color w:val="FFFFFF"/>
                        </w:rPr>
                        <w:t>mayor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3BCE107" w14:textId="7435AB19" w:rsidR="00B42567" w:rsidRPr="00631AFB" w:rsidRDefault="00B42567" w:rsidP="00631AFB">
      <w:pPr>
        <w:tabs>
          <w:tab w:val="left" w:pos="2525"/>
          <w:tab w:val="left" w:pos="2741"/>
          <w:tab w:val="left" w:pos="5145"/>
          <w:tab w:val="left" w:pos="10065"/>
        </w:tabs>
        <w:spacing w:before="107" w:line="348" w:lineRule="auto"/>
        <w:ind w:left="129" w:right="118"/>
        <w:rPr>
          <w:rFonts w:ascii="Noto Sans" w:hAnsi="Noto Sans" w:cs="Noto Sans"/>
          <w:sz w:val="20"/>
          <w:szCs w:val="20"/>
        </w:rPr>
      </w:pPr>
      <w:r w:rsidRPr="00631AFB">
        <w:rPr>
          <w:rFonts w:ascii="Noto Sans" w:hAnsi="Noto Sans" w:cs="Noto Sans"/>
          <w:sz w:val="20"/>
          <w:szCs w:val="20"/>
        </w:rPr>
        <w:t>Nombre</w:t>
      </w:r>
      <w:r w:rsidRPr="00631AFB">
        <w:rPr>
          <w:rFonts w:ascii="Noto Sans" w:hAnsi="Noto Sans" w:cs="Noto Sans"/>
          <w:spacing w:val="33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 xml:space="preserve">completo:  </w:t>
      </w:r>
      <w:r w:rsidRPr="00631AFB">
        <w:rPr>
          <w:rFonts w:ascii="Noto Sans" w:hAnsi="Noto Sans" w:cs="Noto Sans"/>
          <w:spacing w:val="13"/>
          <w:sz w:val="20"/>
          <w:szCs w:val="20"/>
        </w:rPr>
        <w:t xml:space="preserve"> </w:t>
      </w:r>
      <w:r w:rsidRPr="00631AFB">
        <w:rPr>
          <w:rFonts w:ascii="Noto Sans" w:hAnsi="Noto Sans" w:cs="Noto Sans"/>
          <w:w w:val="99"/>
          <w:sz w:val="20"/>
          <w:szCs w:val="20"/>
          <w:u w:val="single" w:color="231F20"/>
        </w:rPr>
        <w:t xml:space="preserve"> </w:t>
      </w:r>
      <w:r w:rsidRPr="00631AFB">
        <w:rPr>
          <w:rFonts w:ascii="Noto Sans" w:hAnsi="Noto Sans" w:cs="Noto Sans"/>
          <w:sz w:val="20"/>
          <w:szCs w:val="20"/>
          <w:u w:val="single" w:color="231F20"/>
        </w:rPr>
        <w:tab/>
      </w:r>
      <w:r w:rsidRPr="00631AFB">
        <w:rPr>
          <w:rFonts w:ascii="Noto Sans" w:hAnsi="Noto Sans" w:cs="Noto Sans"/>
          <w:sz w:val="20"/>
          <w:szCs w:val="20"/>
          <w:u w:val="single" w:color="231F20"/>
        </w:rPr>
        <w:tab/>
      </w:r>
      <w:r w:rsidRPr="00631AFB">
        <w:rPr>
          <w:rFonts w:ascii="Noto Sans" w:hAnsi="Noto Sans" w:cs="Noto Sans"/>
          <w:sz w:val="20"/>
          <w:szCs w:val="20"/>
          <w:u w:val="single" w:color="231F20"/>
        </w:rPr>
        <w:tab/>
      </w:r>
      <w:r w:rsidRPr="00631AFB">
        <w:rPr>
          <w:rFonts w:ascii="Noto Sans" w:hAnsi="Noto Sans" w:cs="Noto Sans"/>
          <w:sz w:val="20"/>
          <w:szCs w:val="20"/>
          <w:u w:val="single" w:color="231F20"/>
        </w:rPr>
        <w:tab/>
      </w:r>
      <w:r w:rsidRPr="00631AFB">
        <w:rPr>
          <w:rFonts w:ascii="Noto Sans" w:hAnsi="Noto Sans" w:cs="Noto Sans"/>
          <w:sz w:val="20"/>
          <w:szCs w:val="20"/>
        </w:rPr>
        <w:t xml:space="preserve">                                                                                                                                                                  Edad:</w:t>
      </w:r>
      <w:r w:rsidRPr="00631AFB">
        <w:rPr>
          <w:rFonts w:ascii="Noto Sans" w:hAnsi="Noto Sans" w:cs="Noto Sans"/>
          <w:sz w:val="20"/>
          <w:szCs w:val="20"/>
          <w:u w:val="single" w:color="231F20"/>
        </w:rPr>
        <w:tab/>
      </w:r>
      <w:r w:rsidRPr="00631AFB">
        <w:rPr>
          <w:rFonts w:ascii="Noto Sans" w:hAnsi="Noto Sans" w:cs="Noto Sans"/>
          <w:sz w:val="20"/>
          <w:szCs w:val="20"/>
        </w:rPr>
        <w:tab/>
        <w:t>Sexo:</w:t>
      </w:r>
      <w:r w:rsidRPr="00631AFB">
        <w:rPr>
          <w:rFonts w:ascii="Noto Sans" w:hAnsi="Noto Sans" w:cs="Noto Sans"/>
          <w:sz w:val="20"/>
          <w:szCs w:val="20"/>
          <w:u w:val="single" w:color="231F20"/>
        </w:rPr>
        <w:tab/>
      </w:r>
      <w:r w:rsidRPr="00631AFB">
        <w:rPr>
          <w:rFonts w:ascii="Noto Sans" w:hAnsi="Noto Sans" w:cs="Noto Sans"/>
          <w:sz w:val="20"/>
          <w:szCs w:val="20"/>
        </w:rPr>
        <w:t>Fecha:</w:t>
      </w:r>
      <w:r w:rsidRPr="00631AFB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631AFB">
        <w:rPr>
          <w:rFonts w:ascii="Noto Sans" w:hAnsi="Noto Sans" w:cs="Noto Sans"/>
          <w:w w:val="99"/>
          <w:sz w:val="20"/>
          <w:szCs w:val="20"/>
          <w:u w:val="single" w:color="231F20"/>
        </w:rPr>
        <w:t xml:space="preserve"> </w:t>
      </w:r>
      <w:r w:rsidRPr="00631AFB">
        <w:rPr>
          <w:rFonts w:ascii="Noto Sans" w:hAnsi="Noto Sans" w:cs="Noto Sans"/>
          <w:sz w:val="20"/>
          <w:szCs w:val="20"/>
          <w:u w:val="single" w:color="231F20"/>
        </w:rPr>
        <w:tab/>
      </w:r>
    </w:p>
    <w:tbl>
      <w:tblPr>
        <w:tblStyle w:val="Tablaconcuadrcula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4820"/>
        <w:gridCol w:w="2728"/>
      </w:tblGrid>
      <w:tr w:rsidR="00AA14BF" w:rsidRPr="00631AFB" w14:paraId="76DA0ED0" w14:textId="77777777" w:rsidTr="00E31447">
        <w:trPr>
          <w:trHeight w:val="408"/>
          <w:jc w:val="center"/>
        </w:trPr>
        <w:tc>
          <w:tcPr>
            <w:tcW w:w="7220" w:type="dxa"/>
            <w:gridSpan w:val="2"/>
            <w:shd w:val="clear" w:color="auto" w:fill="622432"/>
          </w:tcPr>
          <w:p w14:paraId="3A5E0734" w14:textId="32E07C78" w:rsidR="00AA14BF" w:rsidRPr="005848DE" w:rsidRDefault="005848DE" w:rsidP="005848DE">
            <w:pPr>
              <w:pStyle w:val="TableParagraph"/>
              <w:spacing w:before="53"/>
              <w:ind w:right="3067"/>
              <w:jc w:val="center"/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</w:pPr>
            <w:r w:rsidRPr="005848DE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 xml:space="preserve">                           </w:t>
            </w:r>
            <w:r w:rsidR="00AA14BF" w:rsidRPr="005848DE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Preguntas</w:t>
            </w:r>
          </w:p>
        </w:tc>
        <w:tc>
          <w:tcPr>
            <w:tcW w:w="2728" w:type="dxa"/>
            <w:shd w:val="clear" w:color="auto" w:fill="622432"/>
          </w:tcPr>
          <w:p w14:paraId="44471AC0" w14:textId="77777777" w:rsidR="00AA14BF" w:rsidRPr="005848DE" w:rsidRDefault="00AA14BF" w:rsidP="002A242B">
            <w:pPr>
              <w:pStyle w:val="TableParagraph"/>
              <w:spacing w:before="53"/>
              <w:ind w:left="787"/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</w:pPr>
            <w:r w:rsidRPr="005848DE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Puntaje</w:t>
            </w:r>
          </w:p>
        </w:tc>
      </w:tr>
      <w:tr w:rsidR="00631AFB" w:rsidRPr="00631AFB" w14:paraId="6B5FDF57" w14:textId="77777777" w:rsidTr="004F4D0E">
        <w:trPr>
          <w:trHeight w:val="855"/>
          <w:jc w:val="center"/>
        </w:trPr>
        <w:tc>
          <w:tcPr>
            <w:tcW w:w="2400" w:type="dxa"/>
            <w:vAlign w:val="center"/>
          </w:tcPr>
          <w:p w14:paraId="6BCD68D6" w14:textId="77777777" w:rsidR="00AA14BF" w:rsidRDefault="00631AFB" w:rsidP="005848DE">
            <w:pPr>
              <w:pStyle w:val="TableParagraph"/>
              <w:ind w:left="0"/>
              <w:rPr>
                <w:rFonts w:ascii="Noto Sans" w:hAnsi="Noto Sans" w:cs="Noto Sans"/>
                <w:i/>
                <w:sz w:val="20"/>
                <w:szCs w:val="20"/>
              </w:rPr>
            </w:pPr>
            <w:proofErr w:type="spellStart"/>
            <w:r w:rsidRPr="00631AFB">
              <w:rPr>
                <w:rFonts w:ascii="Noto Sans" w:hAnsi="Noto Sans" w:cs="Noto Sans"/>
                <w:b/>
                <w:i/>
                <w:sz w:val="20"/>
                <w:szCs w:val="20"/>
              </w:rPr>
              <w:t>S</w:t>
            </w:r>
            <w:r w:rsidRPr="00631AFB">
              <w:rPr>
                <w:rFonts w:ascii="Noto Sans" w:hAnsi="Noto Sans" w:cs="Noto Sans"/>
                <w:i/>
                <w:sz w:val="20"/>
                <w:szCs w:val="20"/>
              </w:rPr>
              <w:t>trength</w:t>
            </w:r>
            <w:proofErr w:type="spellEnd"/>
          </w:p>
          <w:p w14:paraId="1F9DD3EC" w14:textId="3DD9E906" w:rsidR="00631AFB" w:rsidRPr="00AA14BF" w:rsidRDefault="00631AFB" w:rsidP="005848DE">
            <w:pPr>
              <w:pStyle w:val="TableParagraph"/>
              <w:ind w:left="0"/>
              <w:rPr>
                <w:rFonts w:ascii="Noto Sans" w:hAnsi="Noto Sans" w:cs="Noto Sans"/>
                <w:i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(Fuerza)</w:t>
            </w:r>
          </w:p>
        </w:tc>
        <w:tc>
          <w:tcPr>
            <w:tcW w:w="4820" w:type="dxa"/>
            <w:vAlign w:val="center"/>
          </w:tcPr>
          <w:p w14:paraId="297D81A6" w14:textId="53A45221" w:rsidR="00631AFB" w:rsidRPr="00631AFB" w:rsidRDefault="007C018D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proofErr w:type="gramStart"/>
            <w:r w:rsidRPr="00631AFB">
              <w:rPr>
                <w:rFonts w:ascii="Noto Sans" w:hAnsi="Noto Sans" w:cs="Noto Sans"/>
                <w:sz w:val="20"/>
                <w:szCs w:val="20"/>
              </w:rPr>
              <w:t>¿Qué</w:t>
            </w:r>
            <w:r w:rsidRPr="00631AFB">
              <w:rPr>
                <w:rFonts w:ascii="Noto Sans" w:hAnsi="Noto Sans" w:cs="Noto Sans"/>
                <w:spacing w:val="15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tanta</w:t>
            </w:r>
            <w:r w:rsidRPr="00631AFB">
              <w:rPr>
                <w:rFonts w:ascii="Noto Sans" w:hAnsi="Noto Sans" w:cs="Noto Sans"/>
                <w:spacing w:val="16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dificultad</w:t>
            </w:r>
            <w:r w:rsidRPr="00631AFB">
              <w:rPr>
                <w:rFonts w:ascii="Noto Sans" w:hAnsi="Noto Sans" w:cs="Noto Sans"/>
                <w:spacing w:val="16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tiene</w:t>
            </w:r>
            <w:r w:rsidRPr="00631AFB">
              <w:rPr>
                <w:rFonts w:ascii="Noto Sans" w:hAnsi="Noto Sans" w:cs="Noto Sans"/>
                <w:spacing w:val="16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para</w:t>
            </w:r>
            <w:r w:rsidRPr="00631AFB">
              <w:rPr>
                <w:rFonts w:ascii="Noto Sans" w:hAnsi="Noto Sans" w:cs="Noto Sans"/>
                <w:spacing w:val="16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llevar</w:t>
            </w:r>
            <w:r w:rsidRPr="00631AFB">
              <w:rPr>
                <w:rFonts w:ascii="Noto Sans" w:hAnsi="Noto Sans" w:cs="Noto Sans"/>
                <w:spacing w:val="16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o</w:t>
            </w:r>
            <w:r w:rsidRPr="00631AFB">
              <w:rPr>
                <w:rFonts w:ascii="Noto Sans" w:hAnsi="Noto Sans" w:cs="Noto Sans"/>
                <w:spacing w:val="16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cargar</w:t>
            </w:r>
            <w:r w:rsidRPr="00631AFB">
              <w:rPr>
                <w:rFonts w:ascii="Noto Sans" w:hAnsi="Noto Sans" w:cs="Noto Sans"/>
                <w:spacing w:val="15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4</w:t>
            </w:r>
            <w:r>
              <w:rPr>
                <w:rFonts w:ascii="Noto Sans" w:hAnsi="Noto Sans" w:cs="Noto Sans"/>
                <w:sz w:val="20"/>
                <w:szCs w:val="20"/>
              </w:rPr>
              <w:t>.</w:t>
            </w:r>
            <w:proofErr w:type="gramEnd"/>
            <w:r w:rsidR="00631AFB" w:rsidRPr="00631AFB">
              <w:rPr>
                <w:rFonts w:ascii="Noto Sans" w:hAnsi="Noto Sans" w:cs="Noto Sans"/>
                <w:sz w:val="20"/>
                <w:szCs w:val="20"/>
              </w:rPr>
              <w:t>5</w:t>
            </w:r>
            <w:r w:rsidR="00631AFB" w:rsidRPr="00631AFB">
              <w:rPr>
                <w:rFonts w:ascii="Noto Sans" w:hAnsi="Noto Sans" w:cs="Noto Sans"/>
                <w:spacing w:val="16"/>
                <w:sz w:val="20"/>
                <w:szCs w:val="20"/>
              </w:rPr>
              <w:t xml:space="preserve"> </w:t>
            </w:r>
            <w:r w:rsidR="00631AFB" w:rsidRPr="00631AFB">
              <w:rPr>
                <w:rFonts w:ascii="Noto Sans" w:hAnsi="Noto Sans" w:cs="Noto Sans"/>
                <w:sz w:val="20"/>
                <w:szCs w:val="20"/>
              </w:rPr>
              <w:t>kg?</w:t>
            </w:r>
          </w:p>
        </w:tc>
        <w:tc>
          <w:tcPr>
            <w:tcW w:w="2728" w:type="dxa"/>
            <w:vAlign w:val="center"/>
          </w:tcPr>
          <w:p w14:paraId="6D340949" w14:textId="77777777" w:rsidR="00AA14BF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Ninguna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0</w:t>
            </w:r>
          </w:p>
          <w:p w14:paraId="0B1F8A95" w14:textId="77777777" w:rsidR="00AA14BF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Alguna</w:t>
            </w:r>
            <w:r w:rsidRPr="00631AFB">
              <w:rPr>
                <w:rFonts w:ascii="Noto Sans" w:hAnsi="Noto Sans" w:cs="Noto Sans"/>
                <w:spacing w:val="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1</w:t>
            </w:r>
          </w:p>
          <w:p w14:paraId="5F12B2BD" w14:textId="07455D78" w:rsidR="00631AFB" w:rsidRPr="00631AFB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Mucha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o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incapaz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1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</w:tr>
      <w:tr w:rsidR="00AA14BF" w:rsidRPr="00631AFB" w14:paraId="32878CF9" w14:textId="77777777" w:rsidTr="004F4D0E">
        <w:trPr>
          <w:trHeight w:val="982"/>
          <w:jc w:val="center"/>
        </w:trPr>
        <w:tc>
          <w:tcPr>
            <w:tcW w:w="2400" w:type="dxa"/>
            <w:vAlign w:val="center"/>
          </w:tcPr>
          <w:p w14:paraId="4E91E38F" w14:textId="0E87A221" w:rsidR="00AA14BF" w:rsidRPr="00BE0626" w:rsidRDefault="00AA14BF" w:rsidP="005848DE">
            <w:pPr>
              <w:pStyle w:val="TableParagraph"/>
              <w:spacing w:line="280" w:lineRule="atLeast"/>
              <w:ind w:left="0" w:right="271"/>
              <w:rPr>
                <w:rFonts w:ascii="Noto Sans" w:hAnsi="Noto Sans" w:cs="Noto Sans"/>
                <w:i/>
                <w:sz w:val="20"/>
                <w:szCs w:val="20"/>
                <w:lang w:val="en-US"/>
              </w:rPr>
            </w:pPr>
            <w:r w:rsidRPr="00BE0626">
              <w:rPr>
                <w:rFonts w:ascii="Noto Sans" w:hAnsi="Noto Sans" w:cs="Noto Sans"/>
                <w:b/>
                <w:i/>
                <w:sz w:val="20"/>
                <w:szCs w:val="20"/>
                <w:lang w:val="en-US"/>
              </w:rPr>
              <w:t>A</w:t>
            </w:r>
            <w:r w:rsidRPr="00BE0626">
              <w:rPr>
                <w:rFonts w:ascii="Noto Sans" w:hAnsi="Noto Sans" w:cs="Noto Sans"/>
                <w:i/>
                <w:sz w:val="20"/>
                <w:szCs w:val="20"/>
                <w:lang w:val="en-US"/>
              </w:rPr>
              <w:t>ssistance</w:t>
            </w:r>
            <w:r w:rsidRPr="00BE0626">
              <w:rPr>
                <w:rFonts w:ascii="Noto Sans" w:hAnsi="Noto Sans" w:cs="Noto Sans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BE0626">
              <w:rPr>
                <w:rFonts w:ascii="Noto Sans" w:hAnsi="Noto Sans" w:cs="Noto Sans"/>
                <w:i/>
                <w:sz w:val="20"/>
                <w:szCs w:val="20"/>
                <w:lang w:val="en-US"/>
              </w:rPr>
              <w:t>in</w:t>
            </w:r>
            <w:r w:rsidRPr="00BE0626">
              <w:rPr>
                <w:rFonts w:ascii="Noto Sans" w:hAnsi="Noto Sans" w:cs="Noto Sans"/>
                <w:i/>
                <w:spacing w:val="-64"/>
                <w:sz w:val="20"/>
                <w:szCs w:val="20"/>
                <w:lang w:val="en-US"/>
              </w:rPr>
              <w:t xml:space="preserve"> </w:t>
            </w:r>
            <w:r w:rsidRPr="00BE0626">
              <w:rPr>
                <w:rFonts w:ascii="Noto Sans" w:hAnsi="Noto Sans" w:cs="Noto Sans"/>
                <w:i/>
                <w:sz w:val="20"/>
                <w:szCs w:val="20"/>
                <w:lang w:val="en-US"/>
              </w:rPr>
              <w:t>walking</w:t>
            </w:r>
          </w:p>
          <w:p w14:paraId="5807EEE9" w14:textId="7EC45F88" w:rsidR="00AA14BF" w:rsidRPr="00BE0626" w:rsidRDefault="00AA14BF" w:rsidP="005848DE">
            <w:pPr>
              <w:pStyle w:val="TableParagraph"/>
              <w:spacing w:line="280" w:lineRule="atLeast"/>
              <w:ind w:left="0" w:right="271"/>
              <w:rPr>
                <w:rFonts w:ascii="Noto Sans" w:hAnsi="Noto Sans" w:cs="Noto Sans"/>
                <w:i/>
                <w:sz w:val="20"/>
                <w:szCs w:val="20"/>
                <w:lang w:val="en-US"/>
              </w:rPr>
            </w:pPr>
            <w:r w:rsidRPr="00BE0626">
              <w:rPr>
                <w:rFonts w:ascii="Noto Sans" w:hAnsi="Noto Sans" w:cs="Noto Sans"/>
                <w:sz w:val="20"/>
                <w:szCs w:val="20"/>
                <w:lang w:val="en-US"/>
              </w:rPr>
              <w:t>(Asistencia</w:t>
            </w:r>
            <w:r w:rsidRPr="00BE0626">
              <w:rPr>
                <w:rFonts w:ascii="Noto Sans" w:hAnsi="Noto Sans" w:cs="Noto Sans"/>
                <w:spacing w:val="32"/>
                <w:sz w:val="20"/>
                <w:szCs w:val="20"/>
                <w:lang w:val="en-US"/>
              </w:rPr>
              <w:t xml:space="preserve"> </w:t>
            </w:r>
            <w:r w:rsidRPr="00BE0626">
              <w:rPr>
                <w:rFonts w:ascii="Noto Sans" w:hAnsi="Noto Sans" w:cs="Noto Sans"/>
                <w:sz w:val="20"/>
                <w:szCs w:val="20"/>
                <w:lang w:val="en-US"/>
              </w:rPr>
              <w:t>para</w:t>
            </w:r>
            <w:r w:rsidRPr="00BE0626">
              <w:rPr>
                <w:rFonts w:ascii="Noto Sans" w:hAnsi="Noto Sans" w:cs="Noto Sans"/>
                <w:spacing w:val="-58"/>
                <w:sz w:val="20"/>
                <w:szCs w:val="20"/>
                <w:lang w:val="en-US"/>
              </w:rPr>
              <w:t xml:space="preserve"> </w:t>
            </w:r>
            <w:r w:rsidRPr="00BE0626">
              <w:rPr>
                <w:rFonts w:ascii="Noto Sans" w:hAnsi="Noto Sans" w:cs="Noto Sans"/>
                <w:sz w:val="20"/>
                <w:szCs w:val="20"/>
                <w:lang w:val="en-US"/>
              </w:rPr>
              <w:t>caminar)</w:t>
            </w:r>
          </w:p>
        </w:tc>
        <w:tc>
          <w:tcPr>
            <w:tcW w:w="4820" w:type="dxa"/>
            <w:vAlign w:val="center"/>
          </w:tcPr>
          <w:p w14:paraId="1F4D6407" w14:textId="3EA45F94" w:rsidR="00AA14BF" w:rsidRPr="00631AFB" w:rsidRDefault="00AA14BF" w:rsidP="007C018D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¿Qué</w:t>
            </w:r>
            <w:r w:rsidRPr="00631AFB">
              <w:rPr>
                <w:rFonts w:ascii="Noto Sans" w:hAnsi="Noto Sans" w:cs="Noto Sans"/>
                <w:spacing w:val="1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tanta</w:t>
            </w:r>
            <w:r w:rsidRPr="00631AFB">
              <w:rPr>
                <w:rFonts w:ascii="Noto Sans" w:hAnsi="Noto Sans" w:cs="Noto Sans"/>
                <w:spacing w:val="1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dificultad</w:t>
            </w:r>
            <w:r w:rsidRPr="00631AFB">
              <w:rPr>
                <w:rFonts w:ascii="Noto Sans" w:hAnsi="Noto Sans" w:cs="Noto Sans"/>
                <w:spacing w:val="2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tiene</w:t>
            </w:r>
            <w:r w:rsidRPr="00631AFB">
              <w:rPr>
                <w:rFonts w:ascii="Noto Sans" w:hAnsi="Noto Sans" w:cs="Noto Sans"/>
                <w:spacing w:val="1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para</w:t>
            </w:r>
            <w:r w:rsidRPr="00631AFB">
              <w:rPr>
                <w:rFonts w:ascii="Noto Sans" w:hAnsi="Noto Sans" w:cs="Noto Sans"/>
                <w:spacing w:val="2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cruzar</w:t>
            </w:r>
            <w:r w:rsidRPr="00631AFB">
              <w:rPr>
                <w:rFonts w:ascii="Noto Sans" w:hAnsi="Noto Sans" w:cs="Noto Sans"/>
                <w:spacing w:val="1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caminando</w:t>
            </w:r>
            <w:r w:rsidR="007C018D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por</w:t>
            </w:r>
            <w:r w:rsidRPr="00631AFB">
              <w:rPr>
                <w:rFonts w:ascii="Noto Sans" w:hAnsi="Noto Sans" w:cs="Noto Sans"/>
                <w:spacing w:val="13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un</w:t>
            </w:r>
            <w:r w:rsidRPr="00631AFB">
              <w:rPr>
                <w:rFonts w:ascii="Noto Sans" w:hAnsi="Noto Sans" w:cs="Noto Sans"/>
                <w:spacing w:val="1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cuarto?</w:t>
            </w:r>
          </w:p>
        </w:tc>
        <w:tc>
          <w:tcPr>
            <w:tcW w:w="2728" w:type="dxa"/>
            <w:vAlign w:val="center"/>
          </w:tcPr>
          <w:p w14:paraId="770332BC" w14:textId="77777777" w:rsidR="00AA14BF" w:rsidRPr="00631AFB" w:rsidRDefault="00AA14BF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Ninguna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0</w:t>
            </w:r>
          </w:p>
          <w:p w14:paraId="43AE6DED" w14:textId="77777777" w:rsidR="00AA14BF" w:rsidRPr="00631AFB" w:rsidRDefault="00AA14BF" w:rsidP="005848DE">
            <w:pPr>
              <w:pStyle w:val="TableParagraph"/>
              <w:spacing w:line="224" w:lineRule="exact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Alguna</w:t>
            </w:r>
            <w:r w:rsidRPr="00631AFB">
              <w:rPr>
                <w:rFonts w:ascii="Noto Sans" w:hAnsi="Noto Sans" w:cs="Noto Sans"/>
                <w:spacing w:val="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1</w:t>
            </w:r>
          </w:p>
          <w:p w14:paraId="50BE6077" w14:textId="15BBEF86" w:rsidR="00AA14BF" w:rsidRPr="00631AFB" w:rsidRDefault="00AA14BF" w:rsidP="005848DE">
            <w:pPr>
              <w:pStyle w:val="TableParagraph"/>
              <w:spacing w:line="230" w:lineRule="auto"/>
              <w:ind w:left="0" w:right="93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Mucha,</w:t>
            </w:r>
            <w:r w:rsidRPr="00631AFB">
              <w:rPr>
                <w:rFonts w:ascii="Noto Sans" w:hAnsi="Noto Sans" w:cs="Noto Sans"/>
                <w:spacing w:val="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usando</w:t>
            </w:r>
            <w:r w:rsidRPr="00631AFB">
              <w:rPr>
                <w:rFonts w:ascii="Noto Sans" w:hAnsi="Noto Sans" w:cs="Noto Sans"/>
                <w:spacing w:val="1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auxiliares</w:t>
            </w:r>
            <w:r w:rsidRPr="00631AFB">
              <w:rPr>
                <w:rFonts w:ascii="Noto Sans" w:hAnsi="Noto Sans" w:cs="Noto Sans"/>
                <w:spacing w:val="13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o</w:t>
            </w:r>
            <w:r w:rsidRPr="00631AFB">
              <w:rPr>
                <w:rFonts w:ascii="Noto Sans" w:hAnsi="Noto Sans" w:cs="Noto Sans"/>
                <w:spacing w:val="1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incapaz</w:t>
            </w:r>
            <w:r w:rsidRPr="00631AFB">
              <w:rPr>
                <w:rFonts w:ascii="Noto Sans" w:hAnsi="Noto Sans" w:cs="Noto Sans"/>
                <w:spacing w:val="1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</w:tr>
      <w:tr w:rsidR="00631AFB" w:rsidRPr="00631AFB" w14:paraId="6112C6CB" w14:textId="77777777" w:rsidTr="004F4D0E">
        <w:trPr>
          <w:trHeight w:val="1067"/>
          <w:jc w:val="center"/>
        </w:trPr>
        <w:tc>
          <w:tcPr>
            <w:tcW w:w="2400" w:type="dxa"/>
            <w:vAlign w:val="center"/>
          </w:tcPr>
          <w:p w14:paraId="75639CAD" w14:textId="77777777" w:rsidR="00631AFB" w:rsidRPr="00631AFB" w:rsidRDefault="00631AFB" w:rsidP="005848DE">
            <w:pPr>
              <w:pStyle w:val="TableParagraph"/>
              <w:spacing w:line="261" w:lineRule="auto"/>
              <w:ind w:left="0" w:right="177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631AFB">
              <w:rPr>
                <w:rFonts w:ascii="Noto Sans" w:hAnsi="Noto Sans" w:cs="Noto Sans"/>
                <w:b/>
                <w:i/>
                <w:sz w:val="20"/>
                <w:szCs w:val="20"/>
              </w:rPr>
              <w:t>R</w:t>
            </w:r>
            <w:r w:rsidRPr="00631AFB">
              <w:rPr>
                <w:rFonts w:ascii="Noto Sans" w:hAnsi="Noto Sans" w:cs="Noto Sans"/>
                <w:i/>
                <w:sz w:val="20"/>
                <w:szCs w:val="20"/>
              </w:rPr>
              <w:t>ise</w:t>
            </w:r>
            <w:proofErr w:type="spellEnd"/>
            <w:r w:rsidRPr="00631AFB">
              <w:rPr>
                <w:rFonts w:ascii="Noto Sans" w:hAnsi="Noto Sans" w:cs="Noto Sans"/>
                <w:i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31AFB">
              <w:rPr>
                <w:rFonts w:ascii="Noto Sans" w:hAnsi="Noto Sans" w:cs="Noto Sans"/>
                <w:i/>
                <w:sz w:val="20"/>
                <w:szCs w:val="20"/>
              </w:rPr>
              <w:t>from</w:t>
            </w:r>
            <w:proofErr w:type="spellEnd"/>
            <w:r w:rsidRPr="00631AFB">
              <w:rPr>
                <w:rFonts w:ascii="Noto Sans" w:hAnsi="Noto Sans" w:cs="Noto Sans"/>
                <w:i/>
                <w:spacing w:val="24"/>
                <w:sz w:val="20"/>
                <w:szCs w:val="20"/>
              </w:rPr>
              <w:t xml:space="preserve"> </w:t>
            </w:r>
            <w:proofErr w:type="spellStart"/>
            <w:r w:rsidRPr="00631AFB">
              <w:rPr>
                <w:rFonts w:ascii="Noto Sans" w:hAnsi="Noto Sans" w:cs="Noto Sans"/>
                <w:i/>
                <w:sz w:val="20"/>
                <w:szCs w:val="20"/>
              </w:rPr>
              <w:t>chair</w:t>
            </w:r>
            <w:proofErr w:type="spellEnd"/>
            <w:r w:rsidRPr="00631AFB">
              <w:rPr>
                <w:rFonts w:ascii="Noto Sans" w:hAnsi="Noto Sans" w:cs="Noto Sans"/>
                <w:i/>
                <w:spacing w:val="-6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(Levantarse</w:t>
            </w:r>
            <w:r w:rsidRPr="00631AFB">
              <w:rPr>
                <w:rFonts w:ascii="Noto Sans" w:hAnsi="Noto Sans" w:cs="Noto Sans"/>
                <w:spacing w:val="1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de</w:t>
            </w:r>
            <w:r w:rsidRPr="00631AFB">
              <w:rPr>
                <w:rFonts w:ascii="Noto Sans" w:hAnsi="Noto Sans" w:cs="Noto Sans"/>
                <w:spacing w:val="1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una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silla)</w:t>
            </w:r>
          </w:p>
        </w:tc>
        <w:tc>
          <w:tcPr>
            <w:tcW w:w="4820" w:type="dxa"/>
            <w:vAlign w:val="center"/>
          </w:tcPr>
          <w:p w14:paraId="571BCC68" w14:textId="77777777" w:rsidR="00631AFB" w:rsidRPr="00631AFB" w:rsidRDefault="00631AFB" w:rsidP="005848DE">
            <w:pPr>
              <w:pStyle w:val="TableParagraph"/>
              <w:spacing w:line="292" w:lineRule="auto"/>
              <w:ind w:left="0" w:right="728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¿Qué</w:t>
            </w:r>
            <w:r w:rsidRPr="00631AFB">
              <w:rPr>
                <w:rFonts w:ascii="Noto Sans" w:hAnsi="Noto Sans" w:cs="Noto Sans"/>
                <w:spacing w:val="1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tanta</w:t>
            </w:r>
            <w:r w:rsidRPr="00631AFB">
              <w:rPr>
                <w:rFonts w:ascii="Noto Sans" w:hAnsi="Noto Sans" w:cs="Noto Sans"/>
                <w:spacing w:val="2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dificultad</w:t>
            </w:r>
            <w:r w:rsidRPr="00631AFB">
              <w:rPr>
                <w:rFonts w:ascii="Noto Sans" w:hAnsi="Noto Sans" w:cs="Noto Sans"/>
                <w:spacing w:val="2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tiene</w:t>
            </w:r>
            <w:r w:rsidRPr="00631AFB">
              <w:rPr>
                <w:rFonts w:ascii="Noto Sans" w:hAnsi="Noto Sans" w:cs="Noto Sans"/>
                <w:spacing w:val="2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para</w:t>
            </w:r>
            <w:r w:rsidRPr="00631AFB">
              <w:rPr>
                <w:rFonts w:ascii="Noto Sans" w:hAnsi="Noto Sans" w:cs="Noto Sans"/>
                <w:spacing w:val="1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levantarse</w:t>
            </w:r>
            <w:r w:rsidRPr="00631AFB">
              <w:rPr>
                <w:rFonts w:ascii="Noto Sans" w:hAnsi="Noto Sans" w:cs="Noto Sans"/>
                <w:spacing w:val="2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de</w:t>
            </w:r>
            <w:r w:rsidRPr="00631AFB">
              <w:rPr>
                <w:rFonts w:ascii="Noto Sans" w:hAnsi="Noto Sans" w:cs="Noto Sans"/>
                <w:spacing w:val="-52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una</w:t>
            </w:r>
            <w:r w:rsidRPr="00631AFB">
              <w:rPr>
                <w:rFonts w:ascii="Noto Sans" w:hAnsi="Noto Sans" w:cs="Noto Sans"/>
                <w:spacing w:val="7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silla</w:t>
            </w:r>
            <w:r w:rsidRPr="00631AFB">
              <w:rPr>
                <w:rFonts w:ascii="Noto Sans" w:hAnsi="Noto Sans" w:cs="Noto Sans"/>
                <w:spacing w:val="7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o</w:t>
            </w:r>
            <w:r w:rsidRPr="00631AFB">
              <w:rPr>
                <w:rFonts w:ascii="Noto Sans" w:hAnsi="Noto Sans" w:cs="Noto Sans"/>
                <w:spacing w:val="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cama?</w:t>
            </w:r>
          </w:p>
        </w:tc>
        <w:tc>
          <w:tcPr>
            <w:tcW w:w="2728" w:type="dxa"/>
            <w:vAlign w:val="center"/>
          </w:tcPr>
          <w:p w14:paraId="607D8327" w14:textId="77777777" w:rsidR="00631AFB" w:rsidRPr="00631AFB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Ninguna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0</w:t>
            </w:r>
          </w:p>
          <w:p w14:paraId="1C58EC3F" w14:textId="77777777" w:rsidR="00AA14BF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Alguna</w:t>
            </w:r>
            <w:r w:rsidRPr="00631AFB">
              <w:rPr>
                <w:rFonts w:ascii="Noto Sans" w:hAnsi="Noto Sans" w:cs="Noto Sans"/>
                <w:spacing w:val="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1</w:t>
            </w:r>
          </w:p>
          <w:p w14:paraId="6207D211" w14:textId="6A629B44" w:rsidR="00631AFB" w:rsidRPr="00631AFB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Mucha</w:t>
            </w:r>
            <w:r w:rsidR="007C018D">
              <w:rPr>
                <w:rFonts w:ascii="Noto Sans" w:hAnsi="Noto Sans" w:cs="Noto Sans"/>
                <w:spacing w:val="16"/>
                <w:sz w:val="20"/>
                <w:szCs w:val="20"/>
              </w:rPr>
              <w:t>,</w:t>
            </w:r>
            <w:r w:rsidRPr="00631AFB">
              <w:rPr>
                <w:rFonts w:ascii="Noto Sans" w:hAnsi="Noto Sans" w:cs="Noto Sans"/>
                <w:spacing w:val="17"/>
                <w:sz w:val="20"/>
                <w:szCs w:val="20"/>
              </w:rPr>
              <w:t xml:space="preserve"> </w:t>
            </w:r>
            <w:proofErr w:type="gramStart"/>
            <w:r w:rsidR="00F61DDB" w:rsidRPr="00631AFB">
              <w:rPr>
                <w:rFonts w:ascii="Noto Sans" w:hAnsi="Noto Sans" w:cs="Noto Sans"/>
                <w:sz w:val="20"/>
                <w:szCs w:val="20"/>
              </w:rPr>
              <w:t>incapaz</w:t>
            </w:r>
            <w:r w:rsidR="00F61DDB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="00F61DDB" w:rsidRPr="00631AFB">
              <w:rPr>
                <w:rFonts w:ascii="Noto Sans" w:hAnsi="Noto Sans" w:cs="Noto Sans"/>
                <w:spacing w:val="-53"/>
                <w:sz w:val="20"/>
                <w:szCs w:val="20"/>
              </w:rPr>
              <w:t xml:space="preserve"> </w:t>
            </w:r>
            <w:r w:rsidR="00F61DDB">
              <w:rPr>
                <w:rFonts w:ascii="Noto Sans" w:hAnsi="Noto Sans" w:cs="Noto Sans"/>
                <w:sz w:val="20"/>
                <w:szCs w:val="20"/>
              </w:rPr>
              <w:t>o</w:t>
            </w:r>
            <w:proofErr w:type="gramEnd"/>
            <w:r w:rsidR="00F61DDB">
              <w:rPr>
                <w:rFonts w:ascii="Noto Sans" w:hAnsi="Noto Sans" w:cs="Noto Sans"/>
                <w:sz w:val="20"/>
                <w:szCs w:val="20"/>
              </w:rPr>
              <w:t xml:space="preserve"> co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n</w:t>
            </w:r>
            <w:r w:rsidRPr="00631AFB">
              <w:rPr>
                <w:rFonts w:ascii="Noto Sans" w:hAnsi="Noto Sans" w:cs="Noto Sans"/>
                <w:spacing w:val="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ayuda</w:t>
            </w:r>
            <w:r w:rsidRPr="00631AFB">
              <w:rPr>
                <w:rFonts w:ascii="Noto Sans" w:hAnsi="Noto Sans" w:cs="Noto Sans"/>
                <w:spacing w:val="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</w:tr>
      <w:tr w:rsidR="00AA14BF" w:rsidRPr="00631AFB" w14:paraId="1974B5EB" w14:textId="77777777" w:rsidTr="004F4D0E">
        <w:trPr>
          <w:trHeight w:val="813"/>
          <w:jc w:val="center"/>
        </w:trPr>
        <w:tc>
          <w:tcPr>
            <w:tcW w:w="2400" w:type="dxa"/>
            <w:vAlign w:val="center"/>
          </w:tcPr>
          <w:p w14:paraId="286133D0" w14:textId="77777777" w:rsidR="00AA14BF" w:rsidRPr="00631AFB" w:rsidRDefault="00AA14BF" w:rsidP="005848DE">
            <w:pPr>
              <w:pStyle w:val="TableParagraph"/>
              <w:ind w:left="0" w:right="177"/>
              <w:rPr>
                <w:rFonts w:ascii="Noto Sans" w:hAnsi="Noto Sans" w:cs="Noto Sans"/>
                <w:i/>
                <w:sz w:val="20"/>
                <w:szCs w:val="20"/>
              </w:rPr>
            </w:pPr>
            <w:proofErr w:type="spellStart"/>
            <w:r w:rsidRPr="00631AFB">
              <w:rPr>
                <w:rFonts w:ascii="Noto Sans" w:hAnsi="Noto Sans" w:cs="Noto Sans"/>
                <w:b/>
                <w:sz w:val="20"/>
                <w:szCs w:val="20"/>
              </w:rPr>
              <w:t>C</w:t>
            </w:r>
            <w:r w:rsidRPr="00631AFB">
              <w:rPr>
                <w:rFonts w:ascii="Noto Sans" w:hAnsi="Noto Sans" w:cs="Noto Sans"/>
                <w:i/>
                <w:sz w:val="20"/>
                <w:szCs w:val="20"/>
              </w:rPr>
              <w:t>limb</w:t>
            </w:r>
            <w:proofErr w:type="spellEnd"/>
            <w:r w:rsidRPr="00631AFB">
              <w:rPr>
                <w:rFonts w:ascii="Noto Sans" w:hAnsi="Noto Sans" w:cs="Noto Sans"/>
                <w:i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31AFB">
              <w:rPr>
                <w:rFonts w:ascii="Noto Sans" w:hAnsi="Noto Sans" w:cs="Noto Sans"/>
                <w:i/>
                <w:sz w:val="20"/>
                <w:szCs w:val="20"/>
              </w:rPr>
              <w:t>stairs</w:t>
            </w:r>
            <w:proofErr w:type="spellEnd"/>
          </w:p>
          <w:p w14:paraId="340D72C7" w14:textId="40FB87E6" w:rsidR="00AA14BF" w:rsidRPr="00631AFB" w:rsidRDefault="00AA14BF" w:rsidP="005848DE">
            <w:pPr>
              <w:pStyle w:val="TableParagraph"/>
              <w:spacing w:line="250" w:lineRule="exact"/>
              <w:ind w:left="0" w:right="177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(Subir</w:t>
            </w:r>
            <w:r w:rsidR="00F61DDB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escaleras)</w:t>
            </w:r>
          </w:p>
        </w:tc>
        <w:tc>
          <w:tcPr>
            <w:tcW w:w="4820" w:type="dxa"/>
            <w:vAlign w:val="center"/>
          </w:tcPr>
          <w:p w14:paraId="02F90953" w14:textId="77777777" w:rsidR="00AA14BF" w:rsidRPr="00631AFB" w:rsidRDefault="00AA14BF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</w:p>
          <w:p w14:paraId="15134C45" w14:textId="77777777" w:rsidR="00AA14BF" w:rsidRPr="00631AFB" w:rsidRDefault="00AA14BF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¿Qué</w:t>
            </w:r>
            <w:r w:rsidRPr="00631AFB">
              <w:rPr>
                <w:rFonts w:ascii="Noto Sans" w:hAnsi="Noto Sans" w:cs="Noto Sans"/>
                <w:spacing w:val="1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tanta</w:t>
            </w:r>
            <w:r w:rsidRPr="00631AFB">
              <w:rPr>
                <w:rFonts w:ascii="Noto Sans" w:hAnsi="Noto Sans" w:cs="Noto Sans"/>
                <w:spacing w:val="1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dificultad</w:t>
            </w:r>
            <w:r w:rsidRPr="00631AFB">
              <w:rPr>
                <w:rFonts w:ascii="Noto Sans" w:hAnsi="Noto Sans" w:cs="Noto Sans"/>
                <w:spacing w:val="1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tiene</w:t>
            </w:r>
            <w:r w:rsidRPr="00631AFB">
              <w:rPr>
                <w:rFonts w:ascii="Noto Sans" w:hAnsi="Noto Sans" w:cs="Noto Sans"/>
                <w:spacing w:val="1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para</w:t>
            </w:r>
            <w:r w:rsidRPr="00631AFB">
              <w:rPr>
                <w:rFonts w:ascii="Noto Sans" w:hAnsi="Noto Sans" w:cs="Noto Sans"/>
                <w:spacing w:val="1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subir</w:t>
            </w:r>
            <w:r w:rsidRPr="00631AFB">
              <w:rPr>
                <w:rFonts w:ascii="Noto Sans" w:hAnsi="Noto Sans" w:cs="Noto Sans"/>
                <w:spacing w:val="1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10</w:t>
            </w:r>
            <w:r w:rsidRPr="00631AFB">
              <w:rPr>
                <w:rFonts w:ascii="Noto Sans" w:hAnsi="Noto Sans" w:cs="Noto Sans"/>
                <w:spacing w:val="1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escalones?</w:t>
            </w:r>
          </w:p>
        </w:tc>
        <w:tc>
          <w:tcPr>
            <w:tcW w:w="2728" w:type="dxa"/>
            <w:vAlign w:val="center"/>
          </w:tcPr>
          <w:p w14:paraId="2061BE99" w14:textId="77777777" w:rsidR="00AA14BF" w:rsidRPr="00631AFB" w:rsidRDefault="00AA14BF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Ninguna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0</w:t>
            </w:r>
          </w:p>
          <w:p w14:paraId="09CD1367" w14:textId="77777777" w:rsidR="00AA14BF" w:rsidRPr="00631AFB" w:rsidRDefault="00AA14BF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Alguna</w:t>
            </w:r>
            <w:r w:rsidRPr="00631AFB">
              <w:rPr>
                <w:rFonts w:ascii="Noto Sans" w:hAnsi="Noto Sans" w:cs="Noto Sans"/>
                <w:spacing w:val="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1</w:t>
            </w:r>
          </w:p>
          <w:p w14:paraId="60D9AAA7" w14:textId="1B6E1942" w:rsidR="00AA14BF" w:rsidRPr="00631AFB" w:rsidRDefault="00AA14BF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Mucha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o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incapaz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1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</w:tr>
      <w:tr w:rsidR="00631AFB" w:rsidRPr="00631AFB" w14:paraId="24EC32EB" w14:textId="77777777" w:rsidTr="004F4D0E">
        <w:trPr>
          <w:trHeight w:val="826"/>
          <w:jc w:val="center"/>
        </w:trPr>
        <w:tc>
          <w:tcPr>
            <w:tcW w:w="2400" w:type="dxa"/>
            <w:vAlign w:val="center"/>
          </w:tcPr>
          <w:p w14:paraId="77C8EEF1" w14:textId="77777777" w:rsidR="00631AFB" w:rsidRPr="00631AFB" w:rsidRDefault="00631AFB" w:rsidP="005848DE">
            <w:pPr>
              <w:pStyle w:val="TableParagraph"/>
              <w:ind w:left="0" w:right="177"/>
              <w:rPr>
                <w:rFonts w:ascii="Noto Sans" w:hAnsi="Noto Sans" w:cs="Noto Sans"/>
                <w:i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b/>
                <w:i/>
                <w:sz w:val="20"/>
                <w:szCs w:val="20"/>
              </w:rPr>
              <w:t>F</w:t>
            </w:r>
            <w:r w:rsidRPr="00631AFB">
              <w:rPr>
                <w:rFonts w:ascii="Noto Sans" w:hAnsi="Noto Sans" w:cs="Noto Sans"/>
                <w:i/>
                <w:sz w:val="20"/>
                <w:szCs w:val="20"/>
              </w:rPr>
              <w:t>alls</w:t>
            </w:r>
          </w:p>
          <w:p w14:paraId="72839327" w14:textId="77777777" w:rsidR="00631AFB" w:rsidRPr="00631AFB" w:rsidRDefault="00631AFB" w:rsidP="005848DE">
            <w:pPr>
              <w:pStyle w:val="TableParagraph"/>
              <w:ind w:left="0" w:right="177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(Caídas)</w:t>
            </w:r>
          </w:p>
        </w:tc>
        <w:tc>
          <w:tcPr>
            <w:tcW w:w="4820" w:type="dxa"/>
            <w:vAlign w:val="center"/>
          </w:tcPr>
          <w:p w14:paraId="73079D3A" w14:textId="77777777" w:rsidR="00631AFB" w:rsidRPr="00631AFB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¿Cuántas</w:t>
            </w:r>
            <w:r w:rsidRPr="00631AFB">
              <w:rPr>
                <w:rFonts w:ascii="Noto Sans" w:hAnsi="Noto Sans" w:cs="Noto Sans"/>
                <w:spacing w:val="13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veces</w:t>
            </w:r>
            <w:r w:rsidRPr="00631AFB">
              <w:rPr>
                <w:rFonts w:ascii="Noto Sans" w:hAnsi="Noto Sans" w:cs="Noto Sans"/>
                <w:spacing w:val="1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se</w:t>
            </w:r>
            <w:r w:rsidRPr="00631AFB">
              <w:rPr>
                <w:rFonts w:ascii="Noto Sans" w:hAnsi="Noto Sans" w:cs="Noto Sans"/>
                <w:spacing w:val="1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ha</w:t>
            </w:r>
            <w:r w:rsidRPr="00631AFB">
              <w:rPr>
                <w:rFonts w:ascii="Noto Sans" w:hAnsi="Noto Sans" w:cs="Noto Sans"/>
                <w:spacing w:val="13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caído</w:t>
            </w:r>
            <w:r w:rsidRPr="00631AFB">
              <w:rPr>
                <w:rFonts w:ascii="Noto Sans" w:hAnsi="Noto Sans" w:cs="Noto Sans"/>
                <w:spacing w:val="1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en</w:t>
            </w:r>
            <w:r w:rsidRPr="00631AFB">
              <w:rPr>
                <w:rFonts w:ascii="Noto Sans" w:hAnsi="Noto Sans" w:cs="Noto Sans"/>
                <w:spacing w:val="1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el</w:t>
            </w:r>
            <w:r w:rsidRPr="00631AFB">
              <w:rPr>
                <w:rFonts w:ascii="Noto Sans" w:hAnsi="Noto Sans" w:cs="Noto Sans"/>
                <w:spacing w:val="13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último</w:t>
            </w:r>
            <w:r w:rsidRPr="00631AFB">
              <w:rPr>
                <w:rFonts w:ascii="Noto Sans" w:hAnsi="Noto Sans" w:cs="Noto Sans"/>
                <w:spacing w:val="14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año?</w:t>
            </w:r>
          </w:p>
        </w:tc>
        <w:tc>
          <w:tcPr>
            <w:tcW w:w="2728" w:type="dxa"/>
            <w:vAlign w:val="center"/>
          </w:tcPr>
          <w:p w14:paraId="0627AE83" w14:textId="77777777" w:rsidR="00631AFB" w:rsidRPr="00631AFB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Ninguna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0</w:t>
            </w:r>
          </w:p>
          <w:p w14:paraId="3B5E958E" w14:textId="77777777" w:rsidR="00631AFB" w:rsidRPr="00631AFB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1-3</w:t>
            </w:r>
            <w:r w:rsidRPr="00631AFB">
              <w:rPr>
                <w:rFonts w:ascii="Noto Sans" w:hAnsi="Noto Sans" w:cs="Noto Sans"/>
                <w:spacing w:val="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caídas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10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1</w:t>
            </w:r>
          </w:p>
          <w:p w14:paraId="369C4ABE" w14:textId="77777777" w:rsidR="00631AFB" w:rsidRPr="00631AFB" w:rsidRDefault="00631AFB" w:rsidP="005848DE">
            <w:pPr>
              <w:pStyle w:val="TableParagraph"/>
              <w:ind w:left="0"/>
              <w:rPr>
                <w:rFonts w:ascii="Noto Sans" w:hAnsi="Noto Sans" w:cs="Noto Sans"/>
                <w:sz w:val="20"/>
                <w:szCs w:val="20"/>
              </w:rPr>
            </w:pPr>
            <w:r w:rsidRPr="00631AFB">
              <w:rPr>
                <w:rFonts w:ascii="Noto Sans" w:hAnsi="Noto Sans" w:cs="Noto Sans"/>
                <w:sz w:val="20"/>
                <w:szCs w:val="20"/>
              </w:rPr>
              <w:t>4</w:t>
            </w:r>
            <w:r w:rsidRPr="00631AFB">
              <w:rPr>
                <w:rFonts w:ascii="Noto Sans" w:hAnsi="Noto Sans" w:cs="Noto Sans"/>
                <w:spacing w:val="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o</w:t>
            </w:r>
            <w:r w:rsidRPr="00631AFB">
              <w:rPr>
                <w:rFonts w:ascii="Noto Sans" w:hAnsi="Noto Sans" w:cs="Noto Sans"/>
                <w:spacing w:val="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más</w:t>
            </w:r>
            <w:r w:rsidRPr="00631AFB">
              <w:rPr>
                <w:rFonts w:ascii="Noto Sans" w:hAnsi="Noto Sans" w:cs="Noto Sans"/>
                <w:spacing w:val="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caídas</w:t>
            </w:r>
            <w:r w:rsidRPr="00631AFB">
              <w:rPr>
                <w:rFonts w:ascii="Noto Sans" w:hAnsi="Noto Sans" w:cs="Noto Sans"/>
                <w:spacing w:val="9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=</w:t>
            </w:r>
            <w:r w:rsidRPr="00631AFB">
              <w:rPr>
                <w:rFonts w:ascii="Noto Sans" w:hAnsi="Noto Sans" w:cs="Noto Sans"/>
                <w:spacing w:val="8"/>
                <w:sz w:val="20"/>
                <w:szCs w:val="20"/>
              </w:rPr>
              <w:t xml:space="preserve"> </w:t>
            </w:r>
            <w:r w:rsidRPr="00631AFB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</w:tr>
    </w:tbl>
    <w:p w14:paraId="6919A353" w14:textId="179B9287" w:rsidR="00161C40" w:rsidRDefault="00B42567" w:rsidP="00161C40">
      <w:pPr>
        <w:tabs>
          <w:tab w:val="left" w:pos="10058"/>
        </w:tabs>
        <w:spacing w:before="136"/>
        <w:ind w:left="5826"/>
        <w:rPr>
          <w:rFonts w:ascii="Noto Sans" w:hAnsi="Noto Sans" w:cs="Noto Sans"/>
          <w:b/>
          <w:sz w:val="20"/>
          <w:szCs w:val="20"/>
          <w:u w:val="thick" w:color="221E1F"/>
        </w:rPr>
      </w:pPr>
      <w:r w:rsidRPr="00631AFB">
        <w:rPr>
          <w:rFonts w:ascii="Noto Sans" w:hAnsi="Noto Sans" w:cs="Noto Sans"/>
          <w:b/>
          <w:sz w:val="20"/>
          <w:szCs w:val="20"/>
        </w:rPr>
        <w:t xml:space="preserve">Puntuación total: </w:t>
      </w:r>
      <w:r w:rsidRPr="00631AFB">
        <w:rPr>
          <w:rFonts w:ascii="Noto Sans" w:hAnsi="Noto Sans" w:cs="Noto Sans"/>
          <w:b/>
          <w:sz w:val="20"/>
          <w:szCs w:val="20"/>
          <w:u w:val="thick" w:color="221E1F"/>
        </w:rPr>
        <w:t xml:space="preserve"> </w:t>
      </w:r>
    </w:p>
    <w:p w14:paraId="3FBEA532" w14:textId="77777777" w:rsidR="00161C40" w:rsidRPr="00161C40" w:rsidRDefault="00161C40" w:rsidP="00161C40">
      <w:pPr>
        <w:rPr>
          <w:rFonts w:ascii="Noto Sans" w:hAnsi="Noto Sans" w:cs="Noto Sans"/>
          <w:sz w:val="20"/>
          <w:szCs w:val="20"/>
        </w:rPr>
      </w:pPr>
    </w:p>
    <w:p w14:paraId="5AE540DB" w14:textId="77777777" w:rsidR="00161C40" w:rsidRDefault="00161C40" w:rsidP="00161C40">
      <w:pPr>
        <w:rPr>
          <w:rFonts w:ascii="Noto Sans" w:hAnsi="Noto Sans" w:cs="Noto Sans"/>
          <w:b/>
          <w:sz w:val="20"/>
          <w:szCs w:val="20"/>
          <w:u w:val="thick" w:color="221E1F"/>
        </w:rPr>
      </w:pPr>
    </w:p>
    <w:p w14:paraId="249BA875" w14:textId="029A464E" w:rsidR="00161C40" w:rsidRDefault="00161C40" w:rsidP="00161C40">
      <w:pPr>
        <w:tabs>
          <w:tab w:val="left" w:pos="7963"/>
        </w:tabs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ab/>
      </w:r>
    </w:p>
    <w:p w14:paraId="3EF00E90" w14:textId="77777777" w:rsidR="00161C40" w:rsidRDefault="00161C40" w:rsidP="00161C40">
      <w:pPr>
        <w:tabs>
          <w:tab w:val="left" w:pos="7963"/>
        </w:tabs>
        <w:rPr>
          <w:rFonts w:ascii="Noto Sans" w:hAnsi="Noto Sans" w:cs="Noto Sans"/>
          <w:sz w:val="20"/>
          <w:szCs w:val="20"/>
        </w:rPr>
      </w:pPr>
    </w:p>
    <w:p w14:paraId="2769787C" w14:textId="77777777" w:rsidR="00161C40" w:rsidRDefault="00161C40" w:rsidP="00161C40">
      <w:pPr>
        <w:tabs>
          <w:tab w:val="left" w:pos="7963"/>
        </w:tabs>
        <w:rPr>
          <w:rFonts w:ascii="Noto Sans" w:hAnsi="Noto Sans" w:cs="Noto Sans"/>
          <w:sz w:val="20"/>
          <w:szCs w:val="20"/>
        </w:rPr>
      </w:pPr>
    </w:p>
    <w:p w14:paraId="7241BE97" w14:textId="77777777" w:rsidR="00161C40" w:rsidRDefault="00161C40" w:rsidP="00161C40">
      <w:pPr>
        <w:tabs>
          <w:tab w:val="left" w:pos="7963"/>
        </w:tabs>
        <w:rPr>
          <w:rFonts w:ascii="Noto Sans" w:hAnsi="Noto Sans" w:cs="Noto Sans"/>
          <w:sz w:val="20"/>
          <w:szCs w:val="20"/>
        </w:rPr>
      </w:pPr>
    </w:p>
    <w:p w14:paraId="3F2A1A75" w14:textId="77777777" w:rsidR="00161C40" w:rsidRDefault="00161C40" w:rsidP="00161C40">
      <w:pPr>
        <w:tabs>
          <w:tab w:val="left" w:pos="7963"/>
        </w:tabs>
        <w:rPr>
          <w:rFonts w:ascii="Noto Sans" w:hAnsi="Noto Sans" w:cs="Noto Sans"/>
          <w:sz w:val="20"/>
          <w:szCs w:val="20"/>
        </w:rPr>
      </w:pPr>
    </w:p>
    <w:p w14:paraId="0CB35157" w14:textId="77777777" w:rsidR="00161C40" w:rsidRDefault="00161C40" w:rsidP="00161C40">
      <w:pPr>
        <w:tabs>
          <w:tab w:val="left" w:pos="7963"/>
        </w:tabs>
        <w:rPr>
          <w:rFonts w:ascii="Noto Sans" w:hAnsi="Noto Sans" w:cs="Noto Sans"/>
          <w:sz w:val="20"/>
          <w:szCs w:val="20"/>
        </w:rPr>
      </w:pPr>
    </w:p>
    <w:p w14:paraId="10C45128" w14:textId="77777777" w:rsidR="00161C40" w:rsidRDefault="00161C40" w:rsidP="00161C40">
      <w:pPr>
        <w:tabs>
          <w:tab w:val="left" w:pos="7963"/>
        </w:tabs>
        <w:rPr>
          <w:rFonts w:ascii="Noto Sans" w:hAnsi="Noto Sans" w:cs="Noto Sans"/>
          <w:sz w:val="20"/>
          <w:szCs w:val="20"/>
        </w:rPr>
      </w:pPr>
    </w:p>
    <w:p w14:paraId="417932C9" w14:textId="77777777" w:rsidR="00161C40" w:rsidRDefault="00161C40" w:rsidP="00161C40">
      <w:pPr>
        <w:tabs>
          <w:tab w:val="left" w:pos="7963"/>
        </w:tabs>
        <w:rPr>
          <w:rFonts w:ascii="Noto Sans" w:hAnsi="Noto Sans" w:cs="Noto Sans"/>
          <w:sz w:val="20"/>
          <w:szCs w:val="20"/>
        </w:rPr>
      </w:pPr>
    </w:p>
    <w:p w14:paraId="09CECD8E" w14:textId="77777777" w:rsidR="00161C40" w:rsidRPr="00161C40" w:rsidRDefault="00161C40" w:rsidP="00161C40">
      <w:pPr>
        <w:tabs>
          <w:tab w:val="left" w:pos="7963"/>
        </w:tabs>
        <w:rPr>
          <w:rFonts w:ascii="Noto Sans" w:hAnsi="Noto Sans" w:cs="Noto Sans"/>
          <w:sz w:val="20"/>
          <w:szCs w:val="20"/>
        </w:rPr>
      </w:pPr>
    </w:p>
    <w:p w14:paraId="1CE27D86" w14:textId="235AAFDE" w:rsidR="00B42567" w:rsidRPr="00631AFB" w:rsidRDefault="00B42567" w:rsidP="00B42567">
      <w:pPr>
        <w:pStyle w:val="Textoindependiente"/>
        <w:spacing w:before="4"/>
        <w:rPr>
          <w:rFonts w:ascii="Noto Sans" w:hAnsi="Noto Sans" w:cs="Noto Sans"/>
          <w:b/>
          <w:sz w:val="20"/>
          <w:szCs w:val="20"/>
        </w:rPr>
      </w:pPr>
      <w:r w:rsidRPr="00631AFB">
        <w:rPr>
          <w:rFonts w:ascii="Noto Sans" w:hAnsi="Noto Sans" w:cs="Noto Sans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0" distR="0" simplePos="0" relativeHeight="251662336" behindDoc="1" locked="0" layoutInCell="1" allowOverlap="1" wp14:anchorId="343F78A3" wp14:editId="1E6E28FD">
                <wp:simplePos x="0" y="0"/>
                <wp:positionH relativeFrom="page">
                  <wp:posOffset>2101850</wp:posOffset>
                </wp:positionH>
                <wp:positionV relativeFrom="paragraph">
                  <wp:posOffset>158750</wp:posOffset>
                </wp:positionV>
                <wp:extent cx="3576955" cy="720725"/>
                <wp:effectExtent l="0" t="0" r="4445" b="15875"/>
                <wp:wrapTopAndBottom/>
                <wp:docPr id="1866218327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9970" cy="717550"/>
                          <a:chOff x="3315" y="255"/>
                          <a:chExt cx="5622" cy="1130"/>
                        </a:xfrm>
                      </wpg:grpSpPr>
                      <wps:wsp>
                        <wps:cNvPr id="27305393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315" y="255"/>
                            <a:ext cx="5622" cy="305"/>
                          </a:xfrm>
                          <a:prstGeom prst="rect">
                            <a:avLst/>
                          </a:prstGeom>
                          <a:noFill/>
                          <a:ln w="7201">
                            <a:solidFill>
                              <a:srgbClr val="F68B3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46336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15" y="565"/>
                            <a:ext cx="5622" cy="82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A2B7B4" w14:textId="7EB0BFA4" w:rsidR="00B42567" w:rsidRPr="00F81FBF" w:rsidRDefault="00B42567" w:rsidP="00B42567">
                              <w:pPr>
                                <w:spacing w:before="88"/>
                                <w:ind w:left="109"/>
                                <w:rPr>
                                  <w:rFonts w:ascii="Noto Sans" w:hAnsi="Noto Sans" w:cs="Noto Sans"/>
                                  <w:sz w:val="18"/>
                                  <w:szCs w:val="20"/>
                                </w:rPr>
                              </w:pP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z w:val="18"/>
                                  <w:szCs w:val="20"/>
                                </w:rPr>
                                <w:t>Alta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pacing w:val="-4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z w:val="18"/>
                                  <w:szCs w:val="20"/>
                                </w:rPr>
                                <w:t>probabilidad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pacing w:val="-3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z w:val="18"/>
                                  <w:szCs w:val="20"/>
                                </w:rPr>
                                <w:t>de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pacing w:val="-3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z w:val="18"/>
                                  <w:szCs w:val="20"/>
                                </w:rPr>
                                <w:t>sarcopenia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pacing w:val="-4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z w:val="18"/>
                                  <w:szCs w:val="20"/>
                                </w:rPr>
                                <w:t>=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pacing w:val="-4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color w:val="231F20"/>
                                  <w:sz w:val="18"/>
                                  <w:szCs w:val="20"/>
                                </w:rPr>
                                <w:t>4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color w:val="231F20"/>
                                  <w:spacing w:val="-4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color w:val="231F20"/>
                                  <w:sz w:val="18"/>
                                  <w:szCs w:val="20"/>
                                </w:rPr>
                                <w:t>o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color w:val="231F20"/>
                                  <w:spacing w:val="-4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color w:val="231F20"/>
                                  <w:sz w:val="18"/>
                                  <w:szCs w:val="20"/>
                                </w:rPr>
                                <w:t>más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color w:val="231F20"/>
                                  <w:spacing w:val="-3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="00554482" w:rsidRPr="00F81FBF">
                                <w:rPr>
                                  <w:rFonts w:ascii="Noto Sans" w:hAnsi="Noto Sans" w:cs="Noto Sans"/>
                                  <w:color w:val="231F20"/>
                                  <w:sz w:val="18"/>
                                  <w:szCs w:val="20"/>
                                </w:rPr>
                                <w:t>puntos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color w:val="231F20"/>
                                  <w:sz w:val="18"/>
                                  <w:szCs w:val="20"/>
                                </w:rPr>
                                <w:t>.</w:t>
                              </w:r>
                            </w:p>
                            <w:p w14:paraId="746E5F3C" w14:textId="0934F78D" w:rsidR="00B42567" w:rsidRPr="00F81FBF" w:rsidRDefault="00554482" w:rsidP="00B42567">
                              <w:pPr>
                                <w:spacing w:before="170"/>
                                <w:ind w:left="109"/>
                                <w:rPr>
                                  <w:rFonts w:ascii="Noto Sans" w:hAnsi="Noto Sans" w:cs="Noto Sans"/>
                                  <w:sz w:val="18"/>
                                  <w:szCs w:val="20"/>
                                </w:rPr>
                              </w:pP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z w:val="18"/>
                                  <w:szCs w:val="20"/>
                                </w:rPr>
                                <w:t>Baja probabilidad de sarcopenia</w:t>
                              </w:r>
                              <w:r w:rsidR="00B42567"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pacing w:val="-1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="00B42567"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z w:val="18"/>
                                  <w:szCs w:val="20"/>
                                </w:rPr>
                                <w:t>=</w:t>
                              </w:r>
                              <w:r w:rsidR="00B42567" w:rsidRPr="00F81FBF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pacing w:val="-2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color w:val="231F20"/>
                                  <w:sz w:val="18"/>
                                  <w:szCs w:val="20"/>
                                </w:rPr>
                                <w:t>1</w:t>
                              </w:r>
                              <w:r w:rsidR="00821B56" w:rsidRPr="00F81FBF">
                                <w:rPr>
                                  <w:rFonts w:ascii="Noto Sans" w:hAnsi="Noto Sans" w:cs="Noto Sans"/>
                                  <w:color w:val="231F20"/>
                                  <w:sz w:val="18"/>
                                  <w:szCs w:val="20"/>
                                </w:rPr>
                                <w:t xml:space="preserve"> a </w:t>
                              </w:r>
                              <w:r w:rsidRPr="00F81FBF">
                                <w:rPr>
                                  <w:rFonts w:ascii="Noto Sans" w:hAnsi="Noto Sans" w:cs="Noto Sans"/>
                                  <w:color w:val="231F20"/>
                                  <w:sz w:val="18"/>
                                  <w:szCs w:val="20"/>
                                </w:rPr>
                                <w:t>3 puntos.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853690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315" y="255"/>
                            <a:ext cx="5622" cy="305"/>
                          </a:xfrm>
                          <a:prstGeom prst="rect">
                            <a:avLst/>
                          </a:prstGeom>
                          <a:solidFill>
                            <a:srgbClr val="62243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A66D73" w14:textId="033D9328" w:rsidR="00B42567" w:rsidRPr="00F81FBF" w:rsidRDefault="00F81FBF" w:rsidP="00E31447">
                              <w:pPr>
                                <w:shd w:val="clear" w:color="auto" w:fill="622432"/>
                                <w:spacing w:before="36"/>
                                <w:ind w:left="2118" w:right="1915"/>
                                <w:jc w:val="center"/>
                                <w:rPr>
                                  <w:rFonts w:ascii="Noto Sans" w:hAnsi="Noto Sans" w:cs="Noto Sans"/>
                                  <w:b/>
                                  <w:color w:val="FFFFFF" w:themeColor="background1"/>
                                  <w:sz w:val="20"/>
                                </w:rPr>
                              </w:pPr>
                              <w:r w:rsidRPr="00F81FBF">
                                <w:rPr>
                                  <w:rFonts w:ascii="Noto Sans" w:hAnsi="Noto Sans" w:cs="Noto Sans"/>
                                  <w:b/>
                                  <w:color w:val="FFFFFF" w:themeColor="background1"/>
                                  <w:sz w:val="20"/>
                                </w:rPr>
                                <w:t>Interpretació</w:t>
                              </w:r>
                              <w:r>
                                <w:rPr>
                                  <w:rFonts w:ascii="Noto Sans" w:hAnsi="Noto Sans" w:cs="Noto Sans"/>
                                  <w:b/>
                                  <w:color w:val="FFFFFF" w:themeColor="background1"/>
                                  <w:sz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F78A3" id="Grupo 1" o:spid="_x0000_s1028" style="position:absolute;margin-left:165.5pt;margin-top:12.5pt;width:281.65pt;height:56.75pt;z-index:-251654144;mso-wrap-distance-left:0;mso-wrap-distance-right:0;mso-position-horizontal-relative:page;mso-position-vertical-relative:text" coordorigin="3315,255" coordsize="5622,11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u1nWeQMAAO0LAAAOAAAAZHJzL2Uyb0RvYy54bWzsVm1v0zAQ/o7Ef7D8naVpmrSJlk1jYxMS&#13;&#10;b2LwA1zHeRGOHWx36fj1nO0kbVckGIhJSPRDZfvufHfPPXfO6fm25eiOKd1IkePwZIYRE1QWjahy&#13;&#10;/PnT9YsVRtoQURAuBcvxPdP4/Oz5s9O+y9hc1pIXTCG4ROis73JcG9NlQaBpzVqiT2THBAhLqVpi&#13;&#10;YKuqoFCkh9tbHsxnsyTopSo6JSnTGk6vvBCfufvLklHzviw1M4jnGGIz7l+5/7X9D85OSVYp0tUN&#13;&#10;HcIgvxFFSxoBTqerroghaKOao6vahiqpZWlOqGwDWZYNZS4HyCacPcjmRslN53Kpsr7qJpgA2gc4&#13;&#10;/fa19N3djepuuw/KRw/LN5J+0YBL0HdVti+3+8oro3X/VhZQT7Ix0iW+LVVrr4CU0Nbhez/hy7YG&#13;&#10;UTiM4iRNl1AGCrJluIzjoQC0hipZsygKY4xAOo9jXxtavxqs42Q+96ZhGDnDgGTerQt1CM2WHrik&#13;&#10;d3DpP4PrtiYdc1XQFo4PCjUFBLiMZnGURglGgrSAxEfgGhEVZ2hpI7dBgPaIrPawIiEva9BiF0rJ&#13;&#10;vmakgOBCqw8p7BnYjYai/BTnY8BGsHdwQaDOw4gWyTqlzQ2TLbKLHCsI3RWR3L3RxgazU7E1FfK6&#13;&#10;4RzOScYF6qF2QFZnoCVvCiu0Mq2q9SVX6I5As10nq5eRzwwk+2rW5xXRtddzIl/qtjEwC3jT5ng1&#13;&#10;sz9/bFF6JQrn3pCG+zWEyMUAm0XKI76WxT2gpqRvdBhMsKil+oZRD02eY/11QxTDiL8WgHwaLhZ2&#13;&#10;KrjNIoa0MFL7kvW+hAgKV+XYYOSXl8ZPkk2nmqoGTx4UIS+gK8rGIWkr6aMaggVmPhFFw2WaLpIo&#13;&#10;SpYjRz9ZcryUW7Sy0O4xDpktHI8J/HWyxsnQ3cdkXUENPAPHifJIsnJhzccG8llqc8+Zp+9HVkL/&#13;&#10;QqpzT2D70LCJtYRSJkw0RMAFaFuzEhg+GQ7MPzTkZuT6oGvNmHuAJsPZzz1OFs6rFGYybhsh1Y8u&#13;&#10;KL5Mnr3+mL3P2QJhtuutH1pj2R/ZJ1OPTP0BC98bsPjX+iJNVnGUpLPFUVukIz7D5H7itpgeveO2&#13;&#10;+OMZfjCCDyY1PKuLaD5Q/kDNDliSPWb+/m8032huguxG/y8/SE/WaO6LCb4pYVgcfLTu790g2X2l&#13;&#10;n30HAAD//wMAUEsDBBQABgAIAAAAIQA1A1VF5QAAAA8BAAAPAAAAZHJzL2Rvd25yZXYueG1sTI9P&#13;&#10;a8MwDMXvg30Ho8Fuq5N6GWkap5Tuz6kU1g7Kbm6sJqGxHWI3Sb/9tNN2kRB6enq/fDWZlg3Y+8ZZ&#13;&#10;CfEsAoa2dLqxlYSvw/tTCswHZbVqnUUJN/SwKu7vcpVpN9pPHPahYmRifaYk1CF0Gee+rNEoP3Md&#13;&#10;WtqdXW9UoLGvuO7VSOam5fMoeuFGNZY+1KrDTY3lZX81Ej5GNa5F/DZsL+fN7fuQ7I7bGKV8fJhe&#13;&#10;l1TWS2ABp/B3Ab8MlB8KCnZyV6s9ayUIERNQkDBPqJMgXTwLYCdSijQBXuT8P0fxAwAA//8DAFBL&#13;&#10;AQItABQABgAIAAAAIQC2gziS/gAAAOEBAAATAAAAAAAAAAAAAAAAAAAAAABbQ29udGVudF9UeXBl&#13;&#10;c10ueG1sUEsBAi0AFAAGAAgAAAAhADj9If/WAAAAlAEAAAsAAAAAAAAAAAAAAAAALwEAAF9yZWxz&#13;&#10;Ly5yZWxzUEsBAi0AFAAGAAgAAAAhACq7WdZ5AwAA7QsAAA4AAAAAAAAAAAAAAAAALgIAAGRycy9l&#13;&#10;Mm9Eb2MueG1sUEsBAi0AFAAGAAgAAAAhADUDVUXlAAAADwEAAA8AAAAAAAAAAAAAAAAA0wUAAGRy&#13;&#10;cy9kb3ducmV2LnhtbFBLBQYAAAAABAAEAPMAAADlBgAAAAA=&#13;&#10;">
                <v:rect id="Rectangle 7" o:spid="_x0000_s1029" style="position:absolute;left:3315;top:255;width:5622;height:3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DD8ezAAAAOcAAAAPAAAAZHJzL2Rvd25yZXYueG1sRI9Ba8JA&#13;&#10;FITvgv9heYI33TRBbaOriKJoT1ULvb5mX5Ng9m3Irhr/vSsIvQwMw3zDzBatqcSVGldaVvA2jEAQ&#13;&#10;Z1aXnCv4Pm0G7yCcR9ZYWSYFd3KwmHc7M0y1vfGBrkefiwBhl6KCwvs6ldJlBRl0Q1sTh+zPNgZ9&#13;&#10;sE0udYO3ADeVjKNoLA2WHBYKrGlVUHY+XoyCz/0E69+132/v8eaAP/bLjU65Uv1eu54GWU5BeGr9&#13;&#10;f+OF2GkF8SSJRslHMobnr/AJ5PwBAAD//wMAUEsBAi0AFAAGAAgAAAAhANvh9svuAAAAhQEAABMA&#13;&#10;AAAAAAAAAAAAAAAAAAAAAFtDb250ZW50X1R5cGVzXS54bWxQSwECLQAUAAYACAAAACEAWvQsW78A&#13;&#10;AAAVAQAACwAAAAAAAAAAAAAAAAAfAQAAX3JlbHMvLnJlbHNQSwECLQAUAAYACAAAACEAfQw/HswA&#13;&#10;AADnAAAADwAAAAAAAAAAAAAAAAAHAgAAZHJzL2Rvd25yZXYueG1sUEsFBgAAAAADAAMAtwAAAAAD&#13;&#10;AAAAAA==&#13;&#10;" filled="f" strokecolor="#f68b31" strokeweight=".20003mm"/>
                <v:shape id="Text Box 8" o:spid="_x0000_s1030" type="#_x0000_t202" style="position:absolute;left:3315;top:565;width:5622;height:8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VlHu0AAAAOgAAAAPAAAAZHJzL2Rvd25yZXYueG1sRI9BSwMx&#13;&#10;EIXvgv8hjOBF2mxb3Xa3TYsohYIHcVvvw2bcrG4ma5K2239vBMHLwJvH+x5vtRlsJ07kQ+tYwWSc&#13;&#10;gSCunW65UXDYb0cLECEia+wck4ILBdisr69WWGp35jc6VbERCcKhRAUmxr6UMtSGLIax64mT9+G8&#13;&#10;xZikb6T2eE5w28lpluXSYsupwWBPT4bqr+poU+90+7p4uUzed2j84bv4PMqH6k6p25vheZnO4xJE&#13;&#10;pCH+J/4QO502zIviPp/N8jn8DksPkOsfAAAA//8DAFBLAQItABQABgAIAAAAIQDb4fbL7gAAAIUB&#13;&#10;AAATAAAAAAAAAAAAAAAAAAAAAABbQ29udGVudF9UeXBlc10ueG1sUEsBAi0AFAAGAAgAAAAhAFr0&#13;&#10;LFu/AAAAFQEAAAsAAAAAAAAAAAAAAAAAHwEAAF9yZWxzLy5yZWxzUEsBAi0AFAAGAAgAAAAhAIRW&#13;&#10;Ue7QAAAA6AAAAA8AAAAAAAAAAAAAAAAABwIAAGRycy9kb3ducmV2LnhtbFBLBQYAAAAAAwADALcA&#13;&#10;AAAEAwAAAAA=&#13;&#10;" fillcolor="white [3201]" strokecolor="#235b4e [3206]" strokeweight="1pt">
                  <v:textbox inset="0,0,0,0">
                    <w:txbxContent>
                      <w:p w14:paraId="63A2B7B4" w14:textId="7EB0BFA4" w:rsidR="00B42567" w:rsidRPr="00F81FBF" w:rsidRDefault="00B42567" w:rsidP="00B42567">
                        <w:pPr>
                          <w:spacing w:before="88"/>
                          <w:ind w:left="109"/>
                          <w:rPr>
                            <w:rFonts w:ascii="Noto Sans" w:hAnsi="Noto Sans" w:cs="Noto Sans"/>
                            <w:sz w:val="18"/>
                            <w:szCs w:val="20"/>
                          </w:rPr>
                        </w:pP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z w:val="18"/>
                            <w:szCs w:val="20"/>
                          </w:rPr>
                          <w:t>Alta</w:t>
                        </w: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pacing w:val="-4"/>
                            <w:sz w:val="18"/>
                            <w:szCs w:val="20"/>
                          </w:rPr>
                          <w:t xml:space="preserve"> </w:t>
                        </w: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z w:val="18"/>
                            <w:szCs w:val="20"/>
                          </w:rPr>
                          <w:t>probabilidad</w:t>
                        </w: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pacing w:val="-3"/>
                            <w:sz w:val="18"/>
                            <w:szCs w:val="20"/>
                          </w:rPr>
                          <w:t xml:space="preserve"> </w:t>
                        </w: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z w:val="18"/>
                            <w:szCs w:val="20"/>
                          </w:rPr>
                          <w:t>de</w:t>
                        </w: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pacing w:val="-3"/>
                            <w:sz w:val="18"/>
                            <w:szCs w:val="20"/>
                          </w:rPr>
                          <w:t xml:space="preserve"> </w:t>
                        </w: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z w:val="18"/>
                            <w:szCs w:val="20"/>
                          </w:rPr>
                          <w:t>sarcopenia</w:t>
                        </w: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pacing w:val="-4"/>
                            <w:sz w:val="18"/>
                            <w:szCs w:val="20"/>
                          </w:rPr>
                          <w:t xml:space="preserve"> </w:t>
                        </w: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z w:val="18"/>
                            <w:szCs w:val="20"/>
                          </w:rPr>
                          <w:t>=</w:t>
                        </w: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pacing w:val="-4"/>
                            <w:sz w:val="18"/>
                            <w:szCs w:val="20"/>
                          </w:rPr>
                          <w:t xml:space="preserve"> </w:t>
                        </w:r>
                        <w:r w:rsidRPr="00F81FBF">
                          <w:rPr>
                            <w:rFonts w:ascii="Noto Sans" w:hAnsi="Noto Sans" w:cs="Noto Sans"/>
                            <w:color w:val="231F20"/>
                            <w:sz w:val="18"/>
                            <w:szCs w:val="20"/>
                          </w:rPr>
                          <w:t>4</w:t>
                        </w:r>
                        <w:r w:rsidRPr="00F81FBF">
                          <w:rPr>
                            <w:rFonts w:ascii="Noto Sans" w:hAnsi="Noto Sans" w:cs="Noto Sans"/>
                            <w:color w:val="231F20"/>
                            <w:spacing w:val="-4"/>
                            <w:sz w:val="18"/>
                            <w:szCs w:val="20"/>
                          </w:rPr>
                          <w:t xml:space="preserve"> </w:t>
                        </w:r>
                        <w:r w:rsidRPr="00F81FBF">
                          <w:rPr>
                            <w:rFonts w:ascii="Noto Sans" w:hAnsi="Noto Sans" w:cs="Noto Sans"/>
                            <w:color w:val="231F20"/>
                            <w:sz w:val="18"/>
                            <w:szCs w:val="20"/>
                          </w:rPr>
                          <w:t>o</w:t>
                        </w:r>
                        <w:r w:rsidRPr="00F81FBF">
                          <w:rPr>
                            <w:rFonts w:ascii="Noto Sans" w:hAnsi="Noto Sans" w:cs="Noto Sans"/>
                            <w:color w:val="231F20"/>
                            <w:spacing w:val="-4"/>
                            <w:sz w:val="18"/>
                            <w:szCs w:val="20"/>
                          </w:rPr>
                          <w:t xml:space="preserve"> </w:t>
                        </w:r>
                        <w:r w:rsidRPr="00F81FBF">
                          <w:rPr>
                            <w:rFonts w:ascii="Noto Sans" w:hAnsi="Noto Sans" w:cs="Noto Sans"/>
                            <w:color w:val="231F20"/>
                            <w:sz w:val="18"/>
                            <w:szCs w:val="20"/>
                          </w:rPr>
                          <w:t>más</w:t>
                        </w:r>
                        <w:r w:rsidRPr="00F81FBF">
                          <w:rPr>
                            <w:rFonts w:ascii="Noto Sans" w:hAnsi="Noto Sans" w:cs="Noto Sans"/>
                            <w:color w:val="231F20"/>
                            <w:spacing w:val="-3"/>
                            <w:sz w:val="18"/>
                            <w:szCs w:val="20"/>
                          </w:rPr>
                          <w:t xml:space="preserve"> </w:t>
                        </w:r>
                        <w:r w:rsidR="00554482" w:rsidRPr="00F81FBF">
                          <w:rPr>
                            <w:rFonts w:ascii="Noto Sans" w:hAnsi="Noto Sans" w:cs="Noto Sans"/>
                            <w:color w:val="231F20"/>
                            <w:sz w:val="18"/>
                            <w:szCs w:val="20"/>
                          </w:rPr>
                          <w:t>puntos</w:t>
                        </w:r>
                        <w:r w:rsidRPr="00F81FBF">
                          <w:rPr>
                            <w:rFonts w:ascii="Noto Sans" w:hAnsi="Noto Sans" w:cs="Noto Sans"/>
                            <w:color w:val="231F20"/>
                            <w:sz w:val="18"/>
                            <w:szCs w:val="20"/>
                          </w:rPr>
                          <w:t>.</w:t>
                        </w:r>
                      </w:p>
                      <w:p w14:paraId="746E5F3C" w14:textId="0934F78D" w:rsidR="00B42567" w:rsidRPr="00F81FBF" w:rsidRDefault="00554482" w:rsidP="00B42567">
                        <w:pPr>
                          <w:spacing w:before="170"/>
                          <w:ind w:left="109"/>
                          <w:rPr>
                            <w:rFonts w:ascii="Noto Sans" w:hAnsi="Noto Sans" w:cs="Noto Sans"/>
                            <w:sz w:val="18"/>
                            <w:szCs w:val="20"/>
                          </w:rPr>
                        </w:pPr>
                        <w:r w:rsidRPr="00F81FBF">
                          <w:rPr>
                            <w:rFonts w:ascii="Noto Sans" w:hAnsi="Noto Sans" w:cs="Noto Sans"/>
                            <w:b/>
                            <w:color w:val="231F20"/>
                            <w:sz w:val="18"/>
                            <w:szCs w:val="20"/>
                          </w:rPr>
                          <w:t>Baja probabilidad de sarcopenia</w:t>
                        </w:r>
                        <w:r w:rsidR="00B42567" w:rsidRPr="00F81FBF">
                          <w:rPr>
                            <w:rFonts w:ascii="Noto Sans" w:hAnsi="Noto Sans" w:cs="Noto Sans"/>
                            <w:b/>
                            <w:color w:val="231F20"/>
                            <w:spacing w:val="-1"/>
                            <w:sz w:val="18"/>
                            <w:szCs w:val="20"/>
                          </w:rPr>
                          <w:t xml:space="preserve"> </w:t>
                        </w:r>
                        <w:r w:rsidR="00B42567" w:rsidRPr="00F81FBF">
                          <w:rPr>
                            <w:rFonts w:ascii="Noto Sans" w:hAnsi="Noto Sans" w:cs="Noto Sans"/>
                            <w:b/>
                            <w:color w:val="231F20"/>
                            <w:sz w:val="18"/>
                            <w:szCs w:val="20"/>
                          </w:rPr>
                          <w:t>=</w:t>
                        </w:r>
                        <w:r w:rsidR="00B42567" w:rsidRPr="00F81FBF">
                          <w:rPr>
                            <w:rFonts w:ascii="Noto Sans" w:hAnsi="Noto Sans" w:cs="Noto Sans"/>
                            <w:b/>
                            <w:color w:val="231F20"/>
                            <w:spacing w:val="-2"/>
                            <w:sz w:val="18"/>
                            <w:szCs w:val="20"/>
                          </w:rPr>
                          <w:t xml:space="preserve"> </w:t>
                        </w:r>
                        <w:r w:rsidRPr="00F81FBF">
                          <w:rPr>
                            <w:rFonts w:ascii="Noto Sans" w:hAnsi="Noto Sans" w:cs="Noto Sans"/>
                            <w:color w:val="231F20"/>
                            <w:sz w:val="18"/>
                            <w:szCs w:val="20"/>
                          </w:rPr>
                          <w:t>1</w:t>
                        </w:r>
                        <w:r w:rsidR="00821B56" w:rsidRPr="00F81FBF">
                          <w:rPr>
                            <w:rFonts w:ascii="Noto Sans" w:hAnsi="Noto Sans" w:cs="Noto Sans"/>
                            <w:color w:val="231F20"/>
                            <w:sz w:val="18"/>
                            <w:szCs w:val="20"/>
                          </w:rPr>
                          <w:t xml:space="preserve"> a </w:t>
                        </w:r>
                        <w:r w:rsidRPr="00F81FBF">
                          <w:rPr>
                            <w:rFonts w:ascii="Noto Sans" w:hAnsi="Noto Sans" w:cs="Noto Sans"/>
                            <w:color w:val="231F20"/>
                            <w:sz w:val="18"/>
                            <w:szCs w:val="20"/>
                          </w:rPr>
                          <w:t>3 puntos.</w:t>
                        </w:r>
                      </w:p>
                    </w:txbxContent>
                  </v:textbox>
                </v:shape>
                <v:shape id="Text Box 9" o:spid="_x0000_s1031" type="#_x0000_t202" style="position:absolute;left:3315;top:255;width:5622;height:3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7qDYzgAAAOcAAAAPAAAAZHJzL2Rvd25yZXYueG1sRI9BS8NA&#13;&#10;FITvgv9heYI3u7Ha0KbdlqgIPXhpK3p9zb5mo9m3YXeTxn/vCgUvA8Mw3zCrzWhbMZAPjWMF95MM&#13;&#10;BHHldMO1gvfD690cRIjIGlvHpOCHAmzW11crLLQ7846GfaxFgnAoUIGJsSukDJUhi2HiOuKUnZy3&#13;&#10;GJP1tdQezwluWznNslxabDgtGOzo2VD1ve+tAr8tD8Nx1remD+Vb3D1NP7/GD6Vub8aXZZJyCSLS&#13;&#10;GP8bF8RWK1jk89lDvsge4e9X+gRy/QsAAP//AwBQSwECLQAUAAYACAAAACEA2+H2y+4AAACFAQAA&#13;&#10;EwAAAAAAAAAAAAAAAAAAAAAAW0NvbnRlbnRfVHlwZXNdLnhtbFBLAQItABQABgAIAAAAIQBa9Cxb&#13;&#10;vwAAABUBAAALAAAAAAAAAAAAAAAAAB8BAABfcmVscy8ucmVsc1BLAQItABQABgAIAAAAIQAC7qDY&#13;&#10;zgAAAOcAAAAPAAAAAAAAAAAAAAAAAAcCAABkcnMvZG93bnJldi54bWxQSwUGAAAAAAMAAwC3AAAA&#13;&#10;AgMAAAAA&#13;&#10;" fillcolor="#622432" strokecolor="#235b4e [3206]" strokeweight="1pt">
                  <v:textbox inset="0,0,0,0">
                    <w:txbxContent>
                      <w:p w14:paraId="7DA66D73" w14:textId="033D9328" w:rsidR="00B42567" w:rsidRPr="00F81FBF" w:rsidRDefault="00F81FBF" w:rsidP="00E31447">
                        <w:pPr>
                          <w:shd w:val="clear" w:color="auto" w:fill="622432"/>
                          <w:spacing w:before="36"/>
                          <w:ind w:left="2118" w:right="1915"/>
                          <w:jc w:val="center"/>
                          <w:rPr>
                            <w:rFonts w:ascii="Noto Sans" w:hAnsi="Noto Sans" w:cs="Noto Sans"/>
                            <w:b/>
                            <w:color w:val="FFFFFF" w:themeColor="background1"/>
                            <w:sz w:val="20"/>
                          </w:rPr>
                        </w:pPr>
                        <w:r w:rsidRPr="00F81FBF">
                          <w:rPr>
                            <w:rFonts w:ascii="Noto Sans" w:hAnsi="Noto Sans" w:cs="Noto Sans"/>
                            <w:b/>
                            <w:color w:val="FFFFFF" w:themeColor="background1"/>
                            <w:sz w:val="20"/>
                          </w:rPr>
                          <w:t>Interpretació</w:t>
                        </w:r>
                        <w:r>
                          <w:rPr>
                            <w:rFonts w:ascii="Noto Sans" w:hAnsi="Noto Sans" w:cs="Noto Sans"/>
                            <w:b/>
                            <w:color w:val="FFFFFF" w:themeColor="background1"/>
                            <w:sz w:val="20"/>
                          </w:rPr>
                          <w:t>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7F63880" w14:textId="77777777" w:rsidR="00B42567" w:rsidRPr="005848DE" w:rsidRDefault="00B42567" w:rsidP="005848DE">
      <w:pPr>
        <w:rPr>
          <w:rFonts w:ascii="Noto Sans" w:hAnsi="Noto Sans" w:cs="Noto Sans"/>
          <w:b/>
          <w:bCs/>
          <w:sz w:val="20"/>
          <w:szCs w:val="20"/>
        </w:rPr>
      </w:pPr>
      <w:r w:rsidRPr="005848DE">
        <w:rPr>
          <w:rFonts w:ascii="Noto Sans" w:hAnsi="Noto Sans" w:cs="Noto Sans"/>
          <w:b/>
          <w:bCs/>
          <w:sz w:val="20"/>
          <w:szCs w:val="20"/>
        </w:rPr>
        <w:t>Referencias:</w:t>
      </w:r>
    </w:p>
    <w:p w14:paraId="7BE25087" w14:textId="77777777" w:rsidR="00B42567" w:rsidRPr="004F4D0E" w:rsidRDefault="00B42567" w:rsidP="004F4D0E">
      <w:pPr>
        <w:pStyle w:val="Prrafodelista"/>
        <w:numPr>
          <w:ilvl w:val="0"/>
          <w:numId w:val="1"/>
        </w:numPr>
        <w:rPr>
          <w:rFonts w:ascii="Noto Sans" w:hAnsi="Noto Sans" w:cs="Noto Sans"/>
          <w:sz w:val="20"/>
          <w:szCs w:val="20"/>
        </w:rPr>
      </w:pPr>
      <w:r w:rsidRPr="00631AFB">
        <w:rPr>
          <w:rFonts w:ascii="Noto Sans" w:hAnsi="Noto Sans" w:cs="Noto Sans"/>
          <w:sz w:val="20"/>
          <w:szCs w:val="20"/>
        </w:rPr>
        <w:t>Tomado</w:t>
      </w:r>
      <w:r w:rsidRPr="004F4D0E">
        <w:rPr>
          <w:rFonts w:ascii="Noto Sans" w:hAnsi="Noto Sans" w:cs="Noto Sans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de:</w:t>
      </w:r>
      <w:r w:rsidRPr="004F4D0E">
        <w:rPr>
          <w:rFonts w:ascii="Noto Sans" w:hAnsi="Noto Sans" w:cs="Noto Sans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Parra-Rodríguez</w:t>
      </w:r>
      <w:r w:rsidRPr="004F4D0E">
        <w:rPr>
          <w:rFonts w:ascii="Noto Sans" w:hAnsi="Noto Sans" w:cs="Noto Sans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L,</w:t>
      </w:r>
      <w:r w:rsidRPr="004F4D0E">
        <w:rPr>
          <w:rFonts w:ascii="Noto Sans" w:hAnsi="Noto Sans" w:cs="Noto Sans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et</w:t>
      </w:r>
      <w:r w:rsidRPr="004F4D0E">
        <w:rPr>
          <w:rFonts w:ascii="Noto Sans" w:hAnsi="Noto Sans" w:cs="Noto Sans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al.</w:t>
      </w:r>
      <w:r w:rsidRPr="004F4D0E">
        <w:rPr>
          <w:rFonts w:ascii="Noto Sans" w:hAnsi="Noto Sans" w:cs="Noto Sans"/>
          <w:sz w:val="20"/>
          <w:szCs w:val="20"/>
        </w:rPr>
        <w:t xml:space="preserve"> </w:t>
      </w:r>
      <w:r w:rsidRPr="00BE0626">
        <w:rPr>
          <w:rFonts w:ascii="Noto Sans" w:hAnsi="Noto Sans" w:cs="Noto Sans"/>
          <w:sz w:val="20"/>
          <w:szCs w:val="20"/>
          <w:lang w:val="en-US"/>
        </w:rPr>
        <w:t xml:space="preserve">Cross-cultural adaptation and validation of the spanish-language version of the SARC-F to assess sarcopenia in mexican community-dwelling older adults. </w:t>
      </w:r>
      <w:r w:rsidRPr="004F4D0E">
        <w:rPr>
          <w:rFonts w:ascii="Noto Sans" w:hAnsi="Noto Sans" w:cs="Noto Sans"/>
          <w:sz w:val="20"/>
          <w:szCs w:val="20"/>
        </w:rPr>
        <w:t>J Am Med Dir Assoc. 2016;17(12):1142. PMID: 27815111.</w:t>
      </w:r>
    </w:p>
    <w:p w14:paraId="2C5DE77F" w14:textId="77777777" w:rsidR="005848DE" w:rsidRPr="005848DE" w:rsidRDefault="005848DE" w:rsidP="005848DE">
      <w:pPr>
        <w:pStyle w:val="Prrafodelista"/>
        <w:numPr>
          <w:ilvl w:val="0"/>
          <w:numId w:val="1"/>
        </w:numPr>
        <w:rPr>
          <w:rStyle w:val="Hipervnculo"/>
          <w:rFonts w:ascii="Noto Sans" w:hAnsi="Noto Sans" w:cs="Noto Sans"/>
          <w:color w:val="auto"/>
          <w:sz w:val="20"/>
          <w:szCs w:val="20"/>
        </w:rPr>
      </w:pPr>
      <w:r w:rsidRPr="005848DE">
        <w:rPr>
          <w:rFonts w:ascii="Noto Sans" w:hAnsi="Noto Sans" w:cs="Noto Sans"/>
          <w:sz w:val="20"/>
          <w:szCs w:val="20"/>
        </w:rPr>
        <w:t xml:space="preserve">Fuente: </w:t>
      </w:r>
      <w:hyperlink r:id="rId11" w:history="1">
        <w:r w:rsidRPr="005848DE">
          <w:rPr>
            <w:rStyle w:val="Hipervnculo"/>
            <w:rFonts w:ascii="Noto Sans" w:hAnsi="Noto Sans" w:cs="Noto Sans"/>
            <w:color w:val="auto"/>
            <w:sz w:val="20"/>
            <w:szCs w:val="20"/>
          </w:rPr>
          <w:t>74. Instrumento SARC-F.pdf (inger.gob.mx)</w:t>
        </w:r>
      </w:hyperlink>
    </w:p>
    <w:p w14:paraId="34383691" w14:textId="2305B0D7" w:rsidR="00B42567" w:rsidRPr="00BE0626" w:rsidRDefault="00B42567" w:rsidP="00B42567">
      <w:pPr>
        <w:pStyle w:val="Textoindependiente"/>
        <w:rPr>
          <w:rFonts w:ascii="Noto Sans" w:hAnsi="Noto Sans" w:cs="Noto Sans"/>
          <w:sz w:val="4"/>
          <w:szCs w:val="4"/>
          <w:lang w:val="es-MX"/>
        </w:rPr>
      </w:pPr>
    </w:p>
    <w:p w14:paraId="6B922553" w14:textId="6244806D" w:rsidR="00B42567" w:rsidRPr="00631AFB" w:rsidRDefault="00B42567" w:rsidP="005848DE">
      <w:pPr>
        <w:spacing w:before="154" w:line="235" w:lineRule="auto"/>
        <w:ind w:left="284" w:right="419"/>
        <w:jc w:val="both"/>
        <w:rPr>
          <w:rFonts w:ascii="Noto Sans" w:hAnsi="Noto Sans" w:cs="Noto Sans"/>
          <w:sz w:val="20"/>
          <w:szCs w:val="20"/>
        </w:rPr>
      </w:pPr>
      <w:r w:rsidRPr="00631AFB">
        <w:rPr>
          <w:rFonts w:ascii="Noto Sans" w:hAnsi="Noto Sans" w:cs="Noto Sans"/>
          <w:sz w:val="20"/>
          <w:szCs w:val="20"/>
        </w:rPr>
        <w:t>Este</w:t>
      </w:r>
      <w:r w:rsidRPr="00631AFB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material</w:t>
      </w:r>
      <w:r w:rsidRPr="00631AFB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está</w:t>
      </w:r>
      <w:r w:rsidRPr="00631AFB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registrado</w:t>
      </w:r>
      <w:r w:rsidRPr="00631AFB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bajo</w:t>
      </w:r>
      <w:r w:rsidRPr="00631AFB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licencia</w:t>
      </w:r>
      <w:r w:rsidRPr="00631AFB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631AFB">
        <w:rPr>
          <w:rFonts w:ascii="Noto Sans" w:hAnsi="Noto Sans" w:cs="Noto Sans"/>
          <w:i/>
          <w:sz w:val="20"/>
          <w:szCs w:val="20"/>
        </w:rPr>
        <w:t>Creative</w:t>
      </w:r>
      <w:r w:rsidRPr="00631AFB">
        <w:rPr>
          <w:rFonts w:ascii="Noto Sans" w:hAnsi="Noto Sans" w:cs="Noto Sans"/>
          <w:i/>
          <w:spacing w:val="-7"/>
          <w:sz w:val="20"/>
          <w:szCs w:val="20"/>
        </w:rPr>
        <w:t xml:space="preserve"> </w:t>
      </w:r>
      <w:r w:rsidRPr="00631AFB">
        <w:rPr>
          <w:rFonts w:ascii="Noto Sans" w:hAnsi="Noto Sans" w:cs="Noto Sans"/>
          <w:i/>
          <w:sz w:val="20"/>
          <w:szCs w:val="20"/>
        </w:rPr>
        <w:t>Commons</w:t>
      </w:r>
      <w:r w:rsidRPr="00631AFB">
        <w:rPr>
          <w:rFonts w:ascii="Noto Sans" w:hAnsi="Noto Sans" w:cs="Noto Sans"/>
          <w:i/>
          <w:spacing w:val="-8"/>
          <w:sz w:val="20"/>
          <w:szCs w:val="20"/>
        </w:rPr>
        <w:t xml:space="preserve"> </w:t>
      </w:r>
      <w:r w:rsidRPr="00631AFB">
        <w:rPr>
          <w:rFonts w:ascii="Noto Sans" w:hAnsi="Noto Sans" w:cs="Noto Sans"/>
          <w:i/>
          <w:sz w:val="20"/>
          <w:szCs w:val="20"/>
        </w:rPr>
        <w:t>International,</w:t>
      </w:r>
      <w:r w:rsidRPr="00631AFB">
        <w:rPr>
          <w:rFonts w:ascii="Noto Sans" w:hAnsi="Noto Sans" w:cs="Noto Sans"/>
          <w:i/>
          <w:spacing w:val="-8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con</w:t>
      </w:r>
      <w:r w:rsidRPr="00631AFB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permiso</w:t>
      </w:r>
      <w:r w:rsidRPr="00631AFB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para</w:t>
      </w:r>
      <w:r w:rsidRPr="00631AFB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reproducirlo,</w:t>
      </w:r>
      <w:r w:rsidRPr="00631AFB">
        <w:rPr>
          <w:rFonts w:ascii="Noto Sans" w:hAnsi="Noto Sans" w:cs="Noto Sans"/>
          <w:spacing w:val="-42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publicarlo,</w:t>
      </w:r>
      <w:r w:rsidRPr="00631AFB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descargarlo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y/o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distribuirlo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en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su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totalidad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únicamente</w:t>
      </w:r>
      <w:r w:rsidRPr="00631AFB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con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fines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educativos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y/o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asistenciales</w:t>
      </w:r>
      <w:r w:rsidRPr="00631AFB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sin</w:t>
      </w:r>
      <w:r w:rsidRPr="00631AFB">
        <w:rPr>
          <w:rFonts w:ascii="Noto Sans" w:hAnsi="Noto Sans" w:cs="Noto Sans"/>
          <w:spacing w:val="1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ánimo</w:t>
      </w:r>
      <w:r w:rsidRPr="00631AFB">
        <w:rPr>
          <w:rFonts w:ascii="Noto Sans" w:hAnsi="Noto Sans" w:cs="Noto Sans"/>
          <w:spacing w:val="-2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de</w:t>
      </w:r>
      <w:r w:rsidRPr="00631AFB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lucro,</w:t>
      </w:r>
      <w:r w:rsidRPr="00631AFB">
        <w:rPr>
          <w:rFonts w:ascii="Noto Sans" w:hAnsi="Noto Sans" w:cs="Noto Sans"/>
          <w:spacing w:val="-2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siempre que</w:t>
      </w:r>
      <w:r w:rsidRPr="00631AFB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se</w:t>
      </w:r>
      <w:r w:rsidRPr="00631AFB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cite como</w:t>
      </w:r>
      <w:r w:rsidRPr="00631AFB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fuente al</w:t>
      </w:r>
      <w:r w:rsidRPr="00631AFB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Instituto</w:t>
      </w:r>
      <w:r w:rsidRPr="00631AFB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Nacional</w:t>
      </w:r>
      <w:r w:rsidRPr="00631AFB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de</w:t>
      </w:r>
      <w:r w:rsidRPr="00631AFB">
        <w:rPr>
          <w:rFonts w:ascii="Noto Sans" w:hAnsi="Noto Sans" w:cs="Noto Sans"/>
          <w:spacing w:val="-2"/>
          <w:sz w:val="20"/>
          <w:szCs w:val="20"/>
        </w:rPr>
        <w:t xml:space="preserve"> </w:t>
      </w:r>
      <w:r w:rsidRPr="00631AFB">
        <w:rPr>
          <w:rFonts w:ascii="Noto Sans" w:hAnsi="Noto Sans" w:cs="Noto Sans"/>
          <w:sz w:val="20"/>
          <w:szCs w:val="20"/>
        </w:rPr>
        <w:t>Geriatría.</w:t>
      </w:r>
    </w:p>
    <w:sectPr w:rsidR="00B42567" w:rsidRPr="00631AFB" w:rsidSect="00B42567">
      <w:headerReference w:type="default" r:id="rId12"/>
      <w:pgSz w:w="12240" w:h="15840"/>
      <w:pgMar w:top="54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BFEB4" w14:textId="77777777" w:rsidR="0072145F" w:rsidRDefault="0072145F" w:rsidP="00631AFB">
      <w:r>
        <w:separator/>
      </w:r>
    </w:p>
  </w:endnote>
  <w:endnote w:type="continuationSeparator" w:id="0">
    <w:p w14:paraId="1277CAB6" w14:textId="77777777" w:rsidR="0072145F" w:rsidRDefault="0072145F" w:rsidP="0063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4A599" w14:textId="77777777" w:rsidR="0072145F" w:rsidRDefault="0072145F" w:rsidP="00631AFB">
      <w:r>
        <w:separator/>
      </w:r>
    </w:p>
  </w:footnote>
  <w:footnote w:type="continuationSeparator" w:id="0">
    <w:p w14:paraId="7F5B5336" w14:textId="77777777" w:rsidR="0072145F" w:rsidRDefault="0072145F" w:rsidP="00631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ABA1" w14:textId="34BEF2C9" w:rsidR="00631AFB" w:rsidRPr="00093C51" w:rsidRDefault="00161C40" w:rsidP="00631AFB">
    <w:pPr>
      <w:pStyle w:val="Encabezado"/>
      <w:tabs>
        <w:tab w:val="left" w:pos="2260"/>
        <w:tab w:val="right" w:pos="10800"/>
      </w:tabs>
      <w:spacing w:line="240" w:lineRule="atLeast"/>
      <w:jc w:val="center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noProof/>
        <w:color w:val="000000"/>
      </w:rPr>
      <w:drawing>
        <wp:anchor distT="0" distB="0" distL="114300" distR="114300" simplePos="0" relativeHeight="251661312" behindDoc="1" locked="0" layoutInCell="1" allowOverlap="1" wp14:anchorId="18D95467" wp14:editId="22CEB787">
          <wp:simplePos x="0" y="0"/>
          <wp:positionH relativeFrom="column">
            <wp:posOffset>-650513</wp:posOffset>
          </wp:positionH>
          <wp:positionV relativeFrom="paragraph">
            <wp:posOffset>-472542</wp:posOffset>
          </wp:positionV>
          <wp:extent cx="7755255" cy="10035852"/>
          <wp:effectExtent l="0" t="0" r="0" b="0"/>
          <wp:wrapNone/>
          <wp:docPr id="10556011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366874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35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0626">
      <w:rPr>
        <w:rFonts w:ascii="Noto Sans" w:hAnsi="Noto Sans" w:cs="Noto Sans"/>
        <w:b/>
        <w:bCs/>
        <w:color w:val="BC955C"/>
        <w:sz w:val="20"/>
        <w:szCs w:val="20"/>
        <w:lang w:eastAsia="es-MX"/>
      </w:rPr>
      <w:t xml:space="preserve"> </w:t>
    </w:r>
    <w:r w:rsidR="00931059">
      <w:rPr>
        <w:rFonts w:ascii="Noto Sans" w:hAnsi="Noto Sans" w:cs="Noto Sans"/>
        <w:b/>
        <w:bCs/>
        <w:color w:val="BC955C"/>
        <w:sz w:val="20"/>
        <w:szCs w:val="20"/>
        <w:lang w:eastAsia="es-MX"/>
      </w:rPr>
      <w:t xml:space="preserve">                                                                                        </w:t>
    </w:r>
    <w:r>
      <w:rPr>
        <w:rFonts w:ascii="Noto Sans" w:hAnsi="Noto Sans" w:cs="Noto Sans"/>
        <w:b/>
        <w:bCs/>
        <w:color w:val="BC955C"/>
        <w:sz w:val="20"/>
        <w:szCs w:val="20"/>
        <w:lang w:eastAsia="es-MX"/>
      </w:rPr>
      <w:br/>
      <w:t xml:space="preserve">                                                                                         </w:t>
    </w:r>
    <w:r w:rsidR="00631AFB" w:rsidRPr="00093C51">
      <w:rPr>
        <w:rFonts w:ascii="Noto Sans" w:hAnsi="Noto Sans" w:cs="Noto Sans"/>
        <w:b/>
        <w:bCs/>
        <w:color w:val="BC955C"/>
        <w:sz w:val="20"/>
        <w:szCs w:val="20"/>
        <w:lang w:eastAsia="es-MX"/>
      </w:rPr>
      <w:t>Unidad de Atención a la Salud</w:t>
    </w:r>
  </w:p>
  <w:p w14:paraId="145A8454" w14:textId="0133100E" w:rsidR="00631AFB" w:rsidRDefault="00631AFB">
    <w:pPr>
      <w:pStyle w:val="Encabezado"/>
      <w:rPr>
        <w:rFonts w:ascii="Noto Sans" w:hAnsi="Noto Sans" w:cs="Noto Sans"/>
        <w:b/>
        <w:bCs/>
        <w:color w:val="BC955C"/>
        <w:sz w:val="20"/>
        <w:szCs w:val="20"/>
        <w:lang w:eastAsia="es-MX"/>
      </w:rPr>
    </w:pPr>
  </w:p>
  <w:p w14:paraId="47553A89" w14:textId="75F7D98A" w:rsidR="00432178" w:rsidRDefault="00AB536A">
    <w:pPr>
      <w:pStyle w:val="Encabezado"/>
    </w:pPr>
    <w:r>
      <w:rPr>
        <w:rFonts w:ascii="Times New Roman" w:eastAsiaTheme="minorHAnsi" w:hAnsi="Times New Roman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907371" wp14:editId="0C36AD30">
              <wp:simplePos x="0" y="0"/>
              <wp:positionH relativeFrom="column">
                <wp:posOffset>-126394</wp:posOffset>
              </wp:positionH>
              <wp:positionV relativeFrom="paragraph">
                <wp:posOffset>106449</wp:posOffset>
              </wp:positionV>
              <wp:extent cx="1082675" cy="263661"/>
              <wp:effectExtent l="0" t="0" r="3175" b="3175"/>
              <wp:wrapNone/>
              <wp:docPr id="4" name="Cuadro de texto 7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263661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A957EB" w14:textId="7890A50E" w:rsidR="00AB536A" w:rsidRDefault="00AB536A" w:rsidP="00AB536A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IB/UAS/6/F/0037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907371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32" type="#_x0000_t202" style="position:absolute;margin-left:-9.95pt;margin-top:8.4pt;width:85.25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nXiIAIAAB4EAAAOAAAAZHJzL2Uyb0RvYy54bWysU8Fu2zAMvQ/YPwi6L3bcJE2MOEWWrMOA&#13;&#10;bh3Q7gNkWY6FyaImKbGzry8lp2mQ3Yr5IIgm9Ug+Pi7v+laRg7BOgi7oeJRSIjSHSupdQX8933+a&#13;&#10;U+I80xVToEVBj8LRu9XHD8vO5CKDBlQlLEEQ7fLOFLTx3uRJ4ngjWuZGYIRGZw22ZR5Nu0sqyzpE&#13;&#10;b1WSpeks6cBWxgIXzuHf7eCkq4hf14L7x7p2whNVUKzNx9PGswxnslqyfGeZaSQ/lcHeUUXLpMak&#13;&#10;Z6gt84zsrfwHqpXcgoPajzi0CdS15CL2gN2M06tunhpmROwFyXHmTJP7f7D8x+HJ/LTE95+hxwHG&#13;&#10;Jpx5AP7bEQ2bhumdWFsLXSNYhYnHgbKkMy4/PQ1Uu9wFkLL7DhUOme09RKC+tm1gBfskiI4DOJ5J&#13;&#10;F70nPKRM59nsdkoJR182u5nNhhQsf31trPNfBbQkXApqcagRnR0enA/VsPw1JCRzoGR1L5WKht2V&#13;&#10;G2XJgaEAttvNYn0TG7gKU5p0BV1Ms2lE1hDeR2200qNAlWwLOk/DN0gmsPFFVzHEM6mGO1ai9Ime&#13;&#10;wMjAje/LHgMDTSVURyTKwiBEXBz/iEetANNzJQ0lDdi/1/9CHM4cPZR0KNaCuj97ZgUl6pvGoSzG&#13;&#10;k0lQdzQm09sMDXvpKS89THOEKqinZLhufNyIwJeGNQ6vlpHXt4pPPaEII92nhQkqv7Rj1Ntar14A&#13;&#10;AAD//wMAUEsDBBQABgAIAAAAIQAWwh1t5AAAAA4BAAAPAAAAZHJzL2Rvd25yZXYueG1sTI9BSwMx&#13;&#10;EIXvgv8hjOCtTWrp0m43W0QRxINgLUJv2U3c3XYziUm6Xf+901O9DAzvzZv3FZvR9mwwIXYOJcym&#13;&#10;ApjB2ukOGwm7z5fJElhMCrXqHRoJvybCpry9KVSu3Rk/zLBNDaMQjLmS0Kbkc85j3Rqr4tR5g6R9&#13;&#10;u2BVojU0XAd1pnDb8wchMm5Vh/ShVd48taY+bk9Wgrf7tx0fws+hiuL1XXT+K833Ut7fjc9rGo9r&#13;&#10;YMmM6XoBFwbqDyUVq9wJdWS9hMlstSIrCRlxXAwLkQGrJCyWc+Blwf9jlH8AAAD//wMAUEsBAi0A&#13;&#10;FAAGAAgAAAAhALaDOJL+AAAA4QEAABMAAAAAAAAAAAAAAAAAAAAAAFtDb250ZW50X1R5cGVzXS54&#13;&#10;bWxQSwECLQAUAAYACAAAACEAOP0h/9YAAACUAQAACwAAAAAAAAAAAAAAAAAvAQAAX3JlbHMvLnJl&#13;&#10;bHNQSwECLQAUAAYACAAAACEAHC514iACAAAeBAAADgAAAAAAAAAAAAAAAAAuAgAAZHJzL2Uyb0Rv&#13;&#10;Yy54bWxQSwECLQAUAAYACAAAACEAFsIdbeQAAAAOAQAADwAAAAAAAAAAAAAAAAB6BAAAZHJzL2Rv&#13;&#10;d25yZXYueG1sUEsFBgAAAAAEAAQA8wAAAIsFAAAAAA==&#13;&#10;" fillcolor="#ddc9a3" stroked="f">
              <v:textbox>
                <w:txbxContent>
                  <w:p w14:paraId="34A957EB" w14:textId="7890A50E" w:rsidR="00AB536A" w:rsidRDefault="00AB536A" w:rsidP="00AB536A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IB/UAS/6/F/0037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82D39"/>
    <w:multiLevelType w:val="hybridMultilevel"/>
    <w:tmpl w:val="2C54061C"/>
    <w:lvl w:ilvl="0" w:tplc="B81210B0">
      <w:numFmt w:val="bullet"/>
      <w:lvlText w:val="•"/>
      <w:lvlJc w:val="left"/>
      <w:pPr>
        <w:ind w:left="431" w:hanging="116"/>
      </w:pPr>
      <w:rPr>
        <w:rFonts w:ascii="Arial MT" w:eastAsia="Arial MT" w:hAnsi="Arial MT" w:cs="Arial MT" w:hint="default"/>
        <w:color w:val="231F20"/>
        <w:w w:val="100"/>
        <w:sz w:val="19"/>
        <w:szCs w:val="19"/>
        <w:lang w:val="es-ES" w:eastAsia="en-US" w:bidi="ar-SA"/>
      </w:rPr>
    </w:lvl>
    <w:lvl w:ilvl="1" w:tplc="7BA025BC">
      <w:numFmt w:val="bullet"/>
      <w:lvlText w:val="•"/>
      <w:lvlJc w:val="left"/>
      <w:pPr>
        <w:ind w:left="1416" w:hanging="116"/>
      </w:pPr>
      <w:rPr>
        <w:rFonts w:hint="default"/>
        <w:lang w:val="es-ES" w:eastAsia="en-US" w:bidi="ar-SA"/>
      </w:rPr>
    </w:lvl>
    <w:lvl w:ilvl="2" w:tplc="018E0816">
      <w:numFmt w:val="bullet"/>
      <w:lvlText w:val="•"/>
      <w:lvlJc w:val="left"/>
      <w:pPr>
        <w:ind w:left="2392" w:hanging="116"/>
      </w:pPr>
      <w:rPr>
        <w:rFonts w:hint="default"/>
        <w:lang w:val="es-ES" w:eastAsia="en-US" w:bidi="ar-SA"/>
      </w:rPr>
    </w:lvl>
    <w:lvl w:ilvl="3" w:tplc="9CD0877E">
      <w:numFmt w:val="bullet"/>
      <w:lvlText w:val="•"/>
      <w:lvlJc w:val="left"/>
      <w:pPr>
        <w:ind w:left="3368" w:hanging="116"/>
      </w:pPr>
      <w:rPr>
        <w:rFonts w:hint="default"/>
        <w:lang w:val="es-ES" w:eastAsia="en-US" w:bidi="ar-SA"/>
      </w:rPr>
    </w:lvl>
    <w:lvl w:ilvl="4" w:tplc="5CD6F890">
      <w:numFmt w:val="bullet"/>
      <w:lvlText w:val="•"/>
      <w:lvlJc w:val="left"/>
      <w:pPr>
        <w:ind w:left="4344" w:hanging="116"/>
      </w:pPr>
      <w:rPr>
        <w:rFonts w:hint="default"/>
        <w:lang w:val="es-ES" w:eastAsia="en-US" w:bidi="ar-SA"/>
      </w:rPr>
    </w:lvl>
    <w:lvl w:ilvl="5" w:tplc="74C2C044">
      <w:numFmt w:val="bullet"/>
      <w:lvlText w:val="•"/>
      <w:lvlJc w:val="left"/>
      <w:pPr>
        <w:ind w:left="5320" w:hanging="116"/>
      </w:pPr>
      <w:rPr>
        <w:rFonts w:hint="default"/>
        <w:lang w:val="es-ES" w:eastAsia="en-US" w:bidi="ar-SA"/>
      </w:rPr>
    </w:lvl>
    <w:lvl w:ilvl="6" w:tplc="7DF818FE">
      <w:numFmt w:val="bullet"/>
      <w:lvlText w:val="•"/>
      <w:lvlJc w:val="left"/>
      <w:pPr>
        <w:ind w:left="6296" w:hanging="116"/>
      </w:pPr>
      <w:rPr>
        <w:rFonts w:hint="default"/>
        <w:lang w:val="es-ES" w:eastAsia="en-US" w:bidi="ar-SA"/>
      </w:rPr>
    </w:lvl>
    <w:lvl w:ilvl="7" w:tplc="38E89D8E">
      <w:numFmt w:val="bullet"/>
      <w:lvlText w:val="•"/>
      <w:lvlJc w:val="left"/>
      <w:pPr>
        <w:ind w:left="7272" w:hanging="116"/>
      </w:pPr>
      <w:rPr>
        <w:rFonts w:hint="default"/>
        <w:lang w:val="es-ES" w:eastAsia="en-US" w:bidi="ar-SA"/>
      </w:rPr>
    </w:lvl>
    <w:lvl w:ilvl="8" w:tplc="F14EE1B4">
      <w:numFmt w:val="bullet"/>
      <w:lvlText w:val="•"/>
      <w:lvlJc w:val="left"/>
      <w:pPr>
        <w:ind w:left="8248" w:hanging="116"/>
      </w:pPr>
      <w:rPr>
        <w:rFonts w:hint="default"/>
        <w:lang w:val="es-ES" w:eastAsia="en-US" w:bidi="ar-SA"/>
      </w:rPr>
    </w:lvl>
  </w:abstractNum>
  <w:num w:numId="1" w16cid:durableId="161154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67"/>
    <w:rsid w:val="00025422"/>
    <w:rsid w:val="00051C82"/>
    <w:rsid w:val="0009343A"/>
    <w:rsid w:val="000B6C87"/>
    <w:rsid w:val="00127D77"/>
    <w:rsid w:val="0014457B"/>
    <w:rsid w:val="001552C4"/>
    <w:rsid w:val="00161C40"/>
    <w:rsid w:val="001D6B32"/>
    <w:rsid w:val="001F58E4"/>
    <w:rsid w:val="00263465"/>
    <w:rsid w:val="002D6023"/>
    <w:rsid w:val="00345D09"/>
    <w:rsid w:val="00370D70"/>
    <w:rsid w:val="003777D5"/>
    <w:rsid w:val="00386378"/>
    <w:rsid w:val="003B7380"/>
    <w:rsid w:val="00432178"/>
    <w:rsid w:val="00433E88"/>
    <w:rsid w:val="00450ED4"/>
    <w:rsid w:val="004759A5"/>
    <w:rsid w:val="004B7FCB"/>
    <w:rsid w:val="004F4D0E"/>
    <w:rsid w:val="005249E5"/>
    <w:rsid w:val="00554482"/>
    <w:rsid w:val="005848DE"/>
    <w:rsid w:val="005B5801"/>
    <w:rsid w:val="005C48B3"/>
    <w:rsid w:val="00631AFB"/>
    <w:rsid w:val="0064106E"/>
    <w:rsid w:val="006B14C7"/>
    <w:rsid w:val="0072145F"/>
    <w:rsid w:val="00722884"/>
    <w:rsid w:val="00770B46"/>
    <w:rsid w:val="00777D3C"/>
    <w:rsid w:val="00781BFD"/>
    <w:rsid w:val="007C018D"/>
    <w:rsid w:val="007D4AA1"/>
    <w:rsid w:val="007F1837"/>
    <w:rsid w:val="00821B56"/>
    <w:rsid w:val="008E3C0A"/>
    <w:rsid w:val="009224EF"/>
    <w:rsid w:val="00931059"/>
    <w:rsid w:val="00A6055E"/>
    <w:rsid w:val="00AA14BF"/>
    <w:rsid w:val="00AB536A"/>
    <w:rsid w:val="00AC4242"/>
    <w:rsid w:val="00B04F4B"/>
    <w:rsid w:val="00B155FF"/>
    <w:rsid w:val="00B32DC1"/>
    <w:rsid w:val="00B42567"/>
    <w:rsid w:val="00B877D7"/>
    <w:rsid w:val="00BE0626"/>
    <w:rsid w:val="00BF0970"/>
    <w:rsid w:val="00BF2EE2"/>
    <w:rsid w:val="00C67212"/>
    <w:rsid w:val="00CE51EA"/>
    <w:rsid w:val="00D03062"/>
    <w:rsid w:val="00D14197"/>
    <w:rsid w:val="00D749C8"/>
    <w:rsid w:val="00D80CEC"/>
    <w:rsid w:val="00DC03B2"/>
    <w:rsid w:val="00DC7654"/>
    <w:rsid w:val="00E31447"/>
    <w:rsid w:val="00E556F2"/>
    <w:rsid w:val="00E65F02"/>
    <w:rsid w:val="00F43EA1"/>
    <w:rsid w:val="00F61DDB"/>
    <w:rsid w:val="00F81FBF"/>
    <w:rsid w:val="00F8505B"/>
    <w:rsid w:val="00FC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D9C431"/>
  <w15:chartTrackingRefBased/>
  <w15:docId w15:val="{8446FB8F-4C0E-499E-988E-E4978990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56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44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761930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4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761930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457B"/>
    <w:pPr>
      <w:keepNext/>
      <w:keepLines/>
      <w:spacing w:before="160" w:after="80"/>
      <w:outlineLvl w:val="2"/>
    </w:pPr>
    <w:rPr>
      <w:rFonts w:eastAsiaTheme="majorEastAsia" w:cstheme="majorBidi"/>
      <w:color w:val="761930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4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761930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457B"/>
    <w:pPr>
      <w:keepNext/>
      <w:keepLines/>
      <w:spacing w:before="80" w:after="40"/>
      <w:outlineLvl w:val="4"/>
    </w:pPr>
    <w:rPr>
      <w:rFonts w:eastAsiaTheme="majorEastAsia" w:cstheme="majorBidi"/>
      <w:color w:val="761930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45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45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45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45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457B"/>
    <w:rPr>
      <w:rFonts w:asciiTheme="majorHAnsi" w:eastAsiaTheme="majorEastAsia" w:hAnsiTheme="majorHAnsi" w:cstheme="majorBidi"/>
      <w:color w:val="761930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457B"/>
    <w:rPr>
      <w:rFonts w:asciiTheme="majorHAnsi" w:eastAsiaTheme="majorEastAsia" w:hAnsiTheme="majorHAnsi" w:cstheme="majorBidi"/>
      <w:color w:val="761930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457B"/>
    <w:rPr>
      <w:rFonts w:eastAsiaTheme="majorEastAsia" w:cstheme="majorBidi"/>
      <w:color w:val="761930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457B"/>
    <w:rPr>
      <w:rFonts w:eastAsiaTheme="majorEastAsia" w:cstheme="majorBidi"/>
      <w:i/>
      <w:iCs/>
      <w:color w:val="761930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457B"/>
    <w:rPr>
      <w:rFonts w:eastAsiaTheme="majorEastAsia" w:cstheme="majorBidi"/>
      <w:color w:val="761930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457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457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457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457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445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4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445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445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rrafodelista">
    <w:name w:val="List Paragraph"/>
    <w:basedOn w:val="Normal"/>
    <w:uiPriority w:val="1"/>
    <w:qFormat/>
    <w:rsid w:val="0014457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445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4457B"/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457B"/>
    <w:pPr>
      <w:pBdr>
        <w:top w:val="single" w:sz="4" w:space="10" w:color="761930" w:themeColor="accent1" w:themeShade="BF"/>
        <w:bottom w:val="single" w:sz="4" w:space="10" w:color="761930" w:themeColor="accent1" w:themeShade="BF"/>
      </w:pBdr>
      <w:spacing w:before="360" w:after="360"/>
      <w:ind w:left="864" w:right="864"/>
      <w:jc w:val="center"/>
    </w:pPr>
    <w:rPr>
      <w:i/>
      <w:iCs/>
      <w:color w:val="761930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457B"/>
    <w:rPr>
      <w:i/>
      <w:iCs/>
      <w:color w:val="761930" w:themeColor="accent1" w:themeShade="BF"/>
    </w:rPr>
  </w:style>
  <w:style w:type="character" w:styleId="nfasisintenso">
    <w:name w:val="Intense Emphasis"/>
    <w:basedOn w:val="Fuentedeprrafopredeter"/>
    <w:uiPriority w:val="21"/>
    <w:qFormat/>
    <w:rsid w:val="0014457B"/>
    <w:rPr>
      <w:i/>
      <w:iCs/>
      <w:color w:val="761930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4457B"/>
    <w:rPr>
      <w:b/>
      <w:bCs/>
      <w:smallCaps/>
      <w:color w:val="761930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4256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B42567"/>
    <w:rPr>
      <w:sz w:val="19"/>
      <w:szCs w:val="19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42567"/>
    <w:rPr>
      <w:rFonts w:ascii="Arial MT" w:eastAsia="Arial MT" w:hAnsi="Arial MT" w:cs="Arial MT"/>
      <w:kern w:val="0"/>
      <w:sz w:val="19"/>
      <w:szCs w:val="19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42567"/>
    <w:pPr>
      <w:ind w:left="101"/>
    </w:pPr>
  </w:style>
  <w:style w:type="character" w:styleId="Hipervnculo">
    <w:name w:val="Hyperlink"/>
    <w:basedOn w:val="Fuentedeprrafopredeter"/>
    <w:uiPriority w:val="99"/>
    <w:semiHidden/>
    <w:unhideWhenUsed/>
    <w:rsid w:val="0064106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qFormat/>
    <w:rsid w:val="00631A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631AFB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31A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1AFB"/>
    <w:rPr>
      <w:rFonts w:ascii="Arial MT" w:eastAsia="Arial MT" w:hAnsi="Arial MT" w:cs="Arial MT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6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B155FF"/>
    <w:rPr>
      <w:color w:val="6F727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ger.gob.mx/pluginfile.php/96260/mod_resource/content/202/Archivos/Dip_Medicina_geriatrica/MODULO_III/74.%20Instrumento%20SARC-F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9F2241"/>
      </a:accent1>
      <a:accent2>
        <a:srgbClr val="691C32"/>
      </a:accent2>
      <a:accent3>
        <a:srgbClr val="235B4E"/>
      </a:accent3>
      <a:accent4>
        <a:srgbClr val="10312B"/>
      </a:accent4>
      <a:accent5>
        <a:srgbClr val="DDC9A3"/>
      </a:accent5>
      <a:accent6>
        <a:srgbClr val="BC955C"/>
      </a:accent6>
      <a:hlink>
        <a:srgbClr val="98989A"/>
      </a:hlink>
      <a:folHlink>
        <a:srgbClr val="6F7271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492F4-F775-4CBB-AED5-4C214B5C4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1380CF-E10A-4767-A56C-026B7B935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BF9B0-2128-4036-B027-B86005F5BC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9B51D2-A6D8-411F-AF6D-9DF5BB96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Jiménez García</dc:creator>
  <cp:keywords/>
  <dc:description/>
  <cp:lastModifiedBy>Eliud Reyes Reyes</cp:lastModifiedBy>
  <cp:revision>4</cp:revision>
  <cp:lastPrinted>2025-03-31T19:16:00Z</cp:lastPrinted>
  <dcterms:created xsi:type="dcterms:W3CDTF">2025-03-31T19:16:00Z</dcterms:created>
  <dcterms:modified xsi:type="dcterms:W3CDTF">2025-04-16T17:33:00Z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